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5268595</wp:posOffset>
            </wp:positionH>
            <wp:positionV relativeFrom="paragraph">
              <wp:posOffset>-590550</wp:posOffset>
            </wp:positionV>
            <wp:extent cx="8255" cy="591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1185"/>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-598170</wp:posOffset>
            </wp:positionV>
            <wp:extent cx="8255" cy="598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-574040</wp:posOffset>
            </wp:positionV>
            <wp:extent cx="1270000" cy="551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5118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25400</wp:posOffset>
            </wp:positionV>
            <wp:extent cx="6971665" cy="1701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701165"/>
                    </a:xfrm>
                    <a:prstGeom prst="rect">
                      <a:avLst/>
                    </a:prstGeom>
                    <a:noFill/>
                  </pic:spPr>
                </pic:pic>
              </a:graphicData>
            </a:graphic>
          </wp:anchor>
        </w:drawing>
      </w:r>
    </w:p>
    <w:p>
      <w:pPr>
        <w:spacing w:after="0" w:line="83" w:lineRule="exact"/>
        <w:rPr>
          <w:sz w:val="24"/>
          <w:szCs w:val="24"/>
          <w:color w:val="auto"/>
        </w:rPr>
      </w:pPr>
    </w:p>
    <w:p>
      <w:pPr>
        <w:sectPr>
          <w:pgSz w:w="11900" w:h="16838" w:orient="portrait"/>
          <w:cols w:equalWidth="0" w:num="2">
            <w:col w:w="2200" w:space="420"/>
            <w:col w:w="8460"/>
          </w:cols>
          <w:pgMar w:left="460" w:top="219"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Steckelberg Kelly</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340"/>
        <w:spacing w:after="0" w:line="398"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4"/>
        </w:trPr>
        <w:tc>
          <w:tcPr>
            <w:tcW w:w="3820" w:type="dxa"/>
            <w:vAlign w:val="bottom"/>
            <w:gridSpan w:val="2"/>
          </w:tcPr>
          <w:p>
            <w:pPr>
              <w:ind w:left="60"/>
              <w:spacing w:after="0" w:line="135"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180" w:type="dxa"/>
            <w:vAlign w:val="bottom"/>
            <w:tcBorders>
              <w:bottom w:val="single" w:sz="8" w:color="2C2C2C"/>
            </w:tcBorders>
          </w:tcPr>
          <w:p>
            <w:pPr>
              <w:spacing w:after="0"/>
              <w:rPr>
                <w:sz w:val="15"/>
                <w:szCs w:val="15"/>
                <w:color w:val="auto"/>
              </w:rPr>
            </w:pPr>
          </w:p>
        </w:tc>
        <w:tc>
          <w:tcPr>
            <w:tcW w:w="3640" w:type="dxa"/>
            <w:vAlign w:val="bottom"/>
            <w:tcBorders>
              <w:bottom w:val="single" w:sz="8" w:color="2C2C2C"/>
            </w:tcBorders>
          </w:tcPr>
          <w:p>
            <w:pPr>
              <w:spacing w:after="0"/>
              <w:rPr>
                <w:sz w:val="15"/>
                <w:szCs w:val="15"/>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20"/>
              <w:spacing w:after="0" w:line="124" w:lineRule="exact"/>
              <w:rPr>
                <w:sz w:val="20"/>
                <w:szCs w:val="20"/>
                <w:color w:val="auto"/>
              </w:rPr>
            </w:pPr>
            <w:r>
              <w:rPr>
                <w:rFonts w:ascii="Arial" w:cs="Arial" w:eastAsia="Arial" w:hAnsi="Arial"/>
                <w:sz w:val="13"/>
                <w:szCs w:val="13"/>
                <w:color w:val="auto"/>
              </w:rPr>
              <w:t>below)</w:t>
            </w:r>
          </w:p>
        </w:tc>
        <w:tc>
          <w:tcPr>
            <w:tcW w:w="1480" w:type="dxa"/>
            <w:vAlign w:val="bottom"/>
            <w:vMerge w:val="restart"/>
          </w:tcPr>
          <w:p>
            <w:pPr>
              <w:ind w:left="340"/>
              <w:spacing w:after="0" w:line="12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420"/>
              <w:spacing w:after="0"/>
              <w:rPr>
                <w:sz w:val="20"/>
                <w:szCs w:val="20"/>
                <w:color w:val="auto"/>
              </w:rPr>
            </w:pPr>
            <w:r>
              <w:rPr>
                <w:rFonts w:ascii="Arial" w:cs="Arial" w:eastAsia="Arial" w:hAnsi="Arial"/>
                <w:sz w:val="16"/>
                <w:szCs w:val="16"/>
                <w:color w:val="0000FF"/>
              </w:rPr>
              <w:t>Chief Financial Officer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60"/>
              <w:spacing w:after="0"/>
              <w:rPr>
                <w:sz w:val="20"/>
                <w:szCs w:val="20"/>
                <w:color w:val="auto"/>
              </w:rPr>
            </w:pPr>
            <w:r>
              <w:rPr>
                <w:rFonts w:ascii="Arial" w:cs="Arial" w:eastAsia="Arial" w:hAnsi="Arial"/>
                <w:sz w:val="16"/>
                <w:szCs w:val="16"/>
                <w:color w:val="0000FF"/>
              </w:rPr>
              <w:t>08/18/2020</w:t>
            </w: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9"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200660</wp:posOffset>
            </wp:positionV>
            <wp:extent cx="6971665" cy="4544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665" cy="4544060"/>
                    </a:xfrm>
                    <a:prstGeom prst="rect">
                      <a:avLst/>
                    </a:prstGeom>
                    <a:noFill/>
                  </pic:spPr>
                </pic:pic>
              </a:graphicData>
            </a:graphic>
          </wp:anchor>
        </w:drawing>
      </w:r>
    </w:p>
    <w:p>
      <w:pPr>
        <w:spacing w:after="0" w:line="375" w:lineRule="exact"/>
        <w:rPr>
          <w:sz w:val="24"/>
          <w:szCs w:val="24"/>
          <w:color w:val="auto"/>
        </w:rPr>
      </w:pPr>
    </w:p>
    <w:p>
      <w:pPr>
        <w:sectPr>
          <w:pgSz w:w="11900" w:h="16838" w:orient="portrait"/>
          <w:cols w:equalWidth="0" w:num="2">
            <w:col w:w="3740" w:space="10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jc w:val="right"/>
              <w:ind w:right="121"/>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3"/>
                <w:szCs w:val="13"/>
                <w:color w:val="auto"/>
              </w:rPr>
            </w:pPr>
          </w:p>
        </w:tc>
        <w:tc>
          <w:tcPr>
            <w:tcW w:w="224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60"/>
              <w:spacing w:after="0" w:line="123"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60" w:type="dxa"/>
            <w:vAlign w:val="bottom"/>
            <w:gridSpan w:val="4"/>
          </w:tcPr>
          <w:p>
            <w:pPr>
              <w:ind w:left="120"/>
              <w:spacing w:after="0" w:line="123"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Of (D) (Instr. 3, 4 and 5)</w:t>
            </w: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5"/>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00" w:type="dxa"/>
            <w:vAlign w:val="bottom"/>
            <w:gridSpan w:val="2"/>
          </w:tcPr>
          <w:p>
            <w:pPr>
              <w:jc w:val="center"/>
              <w:ind w:left="467"/>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120"/>
              <w:spacing w:after="0"/>
              <w:rPr>
                <w:sz w:val="20"/>
                <w:szCs w:val="20"/>
                <w:color w:val="auto"/>
              </w:rPr>
            </w:pPr>
            <w:r>
              <w:rPr>
                <w:rFonts w:ascii="Arial" w:cs="Arial" w:eastAsia="Arial" w:hAnsi="Arial"/>
                <w:sz w:val="11"/>
                <w:szCs w:val="11"/>
                <w:b w:val="1"/>
                <w:bCs w:val="1"/>
                <w:color w:val="auto"/>
                <w:w w:val="97"/>
              </w:rPr>
              <w:t>if any</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gridSpan w:val="4"/>
          </w:tcPr>
          <w:p>
            <w:pPr>
              <w:ind w:left="120"/>
              <w:spacing w:after="0"/>
              <w:rPr>
                <w:sz w:val="20"/>
                <w:szCs w:val="20"/>
                <w:color w:val="auto"/>
              </w:rPr>
            </w:pPr>
            <w:r>
              <w:rPr>
                <w:rFonts w:ascii="Arial" w:cs="Arial" w:eastAsia="Arial" w:hAnsi="Arial"/>
                <w:sz w:val="11"/>
                <w:szCs w:val="11"/>
                <w:b w:val="1"/>
                <w:bCs w:val="1"/>
                <w:color w:val="auto"/>
              </w:rPr>
              <w:t>(Month/Day/Year)</w:t>
            </w:r>
          </w:p>
        </w:tc>
        <w:tc>
          <w:tcPr>
            <w:tcW w:w="360" w:type="dxa"/>
            <w:vAlign w:val="bottom"/>
          </w:tcPr>
          <w:p>
            <w:pPr>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5"/>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spacing w:after="0"/>
              <w:rPr>
                <w:sz w:val="20"/>
                <w:szCs w:val="20"/>
                <w:color w:val="auto"/>
              </w:rPr>
            </w:pPr>
            <w:r>
              <w:rPr>
                <w:rFonts w:ascii="Arial" w:cs="Arial" w:eastAsia="Arial" w:hAnsi="Arial"/>
                <w:sz w:val="11"/>
                <w:szCs w:val="11"/>
                <w:b w:val="1"/>
                <w:bCs w:val="1"/>
                <w:color w:val="auto"/>
              </w:rPr>
              <w:t>(A) or</w:t>
            </w:r>
          </w:p>
        </w:tc>
        <w:tc>
          <w:tcPr>
            <w:tcW w:w="9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9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67"/>
              <w:spacing w:after="0"/>
              <w:rPr>
                <w:sz w:val="20"/>
                <w:szCs w:val="20"/>
                <w:color w:val="auto"/>
              </w:rPr>
            </w:pPr>
            <w:r>
              <w:rPr>
                <w:rFonts w:ascii="Arial" w:cs="Arial" w:eastAsia="Arial" w:hAnsi="Arial"/>
                <w:sz w:val="16"/>
                <w:szCs w:val="16"/>
                <w:color w:val="0000FF"/>
                <w:w w:val="94"/>
              </w:rPr>
              <w:t>08/18/2020</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restart"/>
          </w:tcPr>
          <w:p>
            <w:pPr>
              <w:jc w:val="center"/>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11,066</w:t>
            </w:r>
          </w:p>
        </w:tc>
        <w:tc>
          <w:tcPr>
            <w:tcW w:w="460" w:type="dxa"/>
            <w:vAlign w:val="bottom"/>
            <w:vMerge w:val="restart"/>
          </w:tcPr>
          <w:p>
            <w:pPr>
              <w:ind w:left="120"/>
              <w:spacing w:after="0"/>
              <w:rPr>
                <w:sz w:val="20"/>
                <w:szCs w:val="20"/>
                <w:color w:val="auto"/>
              </w:rPr>
            </w:pPr>
            <w:r>
              <w:rPr>
                <w:rFonts w:ascii="Arial" w:cs="Arial" w:eastAsia="Arial" w:hAnsi="Arial"/>
                <w:sz w:val="16"/>
                <w:szCs w:val="16"/>
                <w:color w:val="0000FF"/>
              </w:rPr>
              <w:t>A</w:t>
            </w:r>
          </w:p>
        </w:tc>
        <w:tc>
          <w:tcPr>
            <w:tcW w:w="260" w:type="dxa"/>
            <w:vAlign w:val="bottom"/>
          </w:tcPr>
          <w:p>
            <w:pPr>
              <w:spacing w:after="0"/>
              <w:rPr>
                <w:sz w:val="21"/>
                <w:szCs w:val="21"/>
                <w:color w:val="auto"/>
              </w:rPr>
            </w:pPr>
          </w:p>
        </w:tc>
        <w:tc>
          <w:tcPr>
            <w:tcW w:w="600" w:type="dxa"/>
            <w:vAlign w:val="bottom"/>
            <w:vMerge w:val="restart"/>
          </w:tcPr>
          <w:p>
            <w:pPr>
              <w:jc w:val="center"/>
              <w:ind w:right="14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12,454</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67"/>
              <w:spacing w:after="0"/>
              <w:rPr>
                <w:sz w:val="20"/>
                <w:szCs w:val="20"/>
                <w:color w:val="auto"/>
              </w:rPr>
            </w:pPr>
            <w:r>
              <w:rPr>
                <w:rFonts w:ascii="Arial" w:cs="Arial" w:eastAsia="Arial" w:hAnsi="Arial"/>
                <w:sz w:val="16"/>
                <w:szCs w:val="16"/>
                <w:color w:val="0000FF"/>
                <w:w w:val="94"/>
              </w:rPr>
              <w:t>08/18/2020</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restart"/>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(2)</w:t>
            </w:r>
          </w:p>
        </w:tc>
        <w:tc>
          <w:tcPr>
            <w:tcW w:w="3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300</w:t>
            </w:r>
          </w:p>
        </w:tc>
        <w:tc>
          <w:tcPr>
            <w:tcW w:w="460" w:type="dxa"/>
            <w:vAlign w:val="bottom"/>
            <w:vMerge w:val="restart"/>
          </w:tcPr>
          <w:p>
            <w:pPr>
              <w:ind w:left="120"/>
              <w:spacing w:after="0"/>
              <w:rPr>
                <w:sz w:val="20"/>
                <w:szCs w:val="20"/>
                <w:color w:val="auto"/>
              </w:rPr>
            </w:pPr>
            <w:r>
              <w:rPr>
                <w:rFonts w:ascii="Arial" w:cs="Arial" w:eastAsia="Arial" w:hAnsi="Arial"/>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266.8517</w:t>
            </w:r>
            <w:r>
              <w:rPr>
                <w:rFonts w:ascii="Arial" w:cs="Arial" w:eastAsia="Arial" w:hAnsi="Arial"/>
                <w:sz w:val="20"/>
                <w:szCs w:val="20"/>
                <w:color w:val="008000"/>
                <w:w w:val="89"/>
                <w:vertAlign w:val="superscript"/>
              </w:rPr>
              <w:t>(3)</w:t>
            </w:r>
          </w:p>
        </w:tc>
        <w:tc>
          <w:tcPr>
            <w:tcW w:w="6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12,154</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67"/>
              <w:spacing w:after="0"/>
              <w:rPr>
                <w:sz w:val="20"/>
                <w:szCs w:val="20"/>
                <w:color w:val="auto"/>
              </w:rPr>
            </w:pPr>
            <w:r>
              <w:rPr>
                <w:rFonts w:ascii="Arial" w:cs="Arial" w:eastAsia="Arial" w:hAnsi="Arial"/>
                <w:sz w:val="16"/>
                <w:szCs w:val="16"/>
                <w:color w:val="0000FF"/>
                <w:w w:val="94"/>
              </w:rPr>
              <w:t>08/18/2020</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restart"/>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(2)</w:t>
            </w:r>
          </w:p>
        </w:tc>
        <w:tc>
          <w:tcPr>
            <w:tcW w:w="3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1,100</w:t>
            </w:r>
          </w:p>
        </w:tc>
        <w:tc>
          <w:tcPr>
            <w:tcW w:w="460" w:type="dxa"/>
            <w:vAlign w:val="bottom"/>
            <w:vMerge w:val="restart"/>
          </w:tcPr>
          <w:p>
            <w:pPr>
              <w:ind w:left="120"/>
              <w:spacing w:after="0"/>
              <w:rPr>
                <w:sz w:val="20"/>
                <w:szCs w:val="20"/>
                <w:color w:val="auto"/>
              </w:rPr>
            </w:pPr>
            <w:r>
              <w:rPr>
                <w:rFonts w:ascii="Arial" w:cs="Arial" w:eastAsia="Arial" w:hAnsi="Arial"/>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268.3655</w:t>
            </w:r>
            <w:r>
              <w:rPr>
                <w:rFonts w:ascii="Arial" w:cs="Arial" w:eastAsia="Arial" w:hAnsi="Arial"/>
                <w:sz w:val="20"/>
                <w:szCs w:val="20"/>
                <w:color w:val="008000"/>
                <w:w w:val="89"/>
                <w:vertAlign w:val="superscript"/>
              </w:rPr>
              <w:t>(4)</w:t>
            </w:r>
          </w:p>
        </w:tc>
        <w:tc>
          <w:tcPr>
            <w:tcW w:w="6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11,054</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67"/>
              <w:spacing w:after="0"/>
              <w:rPr>
                <w:sz w:val="20"/>
                <w:szCs w:val="20"/>
                <w:color w:val="auto"/>
              </w:rPr>
            </w:pPr>
            <w:r>
              <w:rPr>
                <w:rFonts w:ascii="Arial" w:cs="Arial" w:eastAsia="Arial" w:hAnsi="Arial"/>
                <w:sz w:val="16"/>
                <w:szCs w:val="16"/>
                <w:color w:val="0000FF"/>
                <w:w w:val="94"/>
              </w:rPr>
              <w:t>08/18/2020</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restart"/>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(2)</w:t>
            </w:r>
          </w:p>
        </w:tc>
        <w:tc>
          <w:tcPr>
            <w:tcW w:w="3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1,100</w:t>
            </w:r>
          </w:p>
        </w:tc>
        <w:tc>
          <w:tcPr>
            <w:tcW w:w="460" w:type="dxa"/>
            <w:vAlign w:val="bottom"/>
            <w:vMerge w:val="restart"/>
          </w:tcPr>
          <w:p>
            <w:pPr>
              <w:ind w:left="120"/>
              <w:spacing w:after="0"/>
              <w:rPr>
                <w:sz w:val="20"/>
                <w:szCs w:val="20"/>
                <w:color w:val="auto"/>
              </w:rPr>
            </w:pPr>
            <w:r>
              <w:rPr>
                <w:rFonts w:ascii="Arial" w:cs="Arial" w:eastAsia="Arial" w:hAnsi="Arial"/>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269.3609</w:t>
            </w:r>
            <w:r>
              <w:rPr>
                <w:rFonts w:ascii="Arial" w:cs="Arial" w:eastAsia="Arial" w:hAnsi="Arial"/>
                <w:sz w:val="20"/>
                <w:szCs w:val="20"/>
                <w:color w:val="008000"/>
                <w:w w:val="89"/>
                <w:vertAlign w:val="superscript"/>
              </w:rPr>
              <w:t>(5)</w:t>
            </w:r>
          </w:p>
        </w:tc>
        <w:tc>
          <w:tcPr>
            <w:tcW w:w="6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9,954</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67"/>
              <w:spacing w:after="0"/>
              <w:rPr>
                <w:sz w:val="20"/>
                <w:szCs w:val="20"/>
                <w:color w:val="auto"/>
              </w:rPr>
            </w:pPr>
            <w:r>
              <w:rPr>
                <w:rFonts w:ascii="Arial" w:cs="Arial" w:eastAsia="Arial" w:hAnsi="Arial"/>
                <w:sz w:val="16"/>
                <w:szCs w:val="16"/>
                <w:color w:val="0000FF"/>
                <w:w w:val="94"/>
              </w:rPr>
              <w:t>08/18/2020</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restart"/>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(2)</w:t>
            </w:r>
          </w:p>
        </w:tc>
        <w:tc>
          <w:tcPr>
            <w:tcW w:w="3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600</w:t>
            </w:r>
          </w:p>
        </w:tc>
        <w:tc>
          <w:tcPr>
            <w:tcW w:w="460" w:type="dxa"/>
            <w:vAlign w:val="bottom"/>
            <w:vMerge w:val="restart"/>
          </w:tcPr>
          <w:p>
            <w:pPr>
              <w:ind w:left="120"/>
              <w:spacing w:after="0"/>
              <w:rPr>
                <w:sz w:val="20"/>
                <w:szCs w:val="20"/>
                <w:color w:val="auto"/>
              </w:rPr>
            </w:pPr>
            <w:r>
              <w:rPr>
                <w:rFonts w:ascii="Arial" w:cs="Arial" w:eastAsia="Arial" w:hAnsi="Arial"/>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270.4875</w:t>
            </w:r>
            <w:r>
              <w:rPr>
                <w:rFonts w:ascii="Arial" w:cs="Arial" w:eastAsia="Arial" w:hAnsi="Arial"/>
                <w:sz w:val="20"/>
                <w:szCs w:val="20"/>
                <w:color w:val="008000"/>
                <w:w w:val="89"/>
                <w:vertAlign w:val="superscript"/>
              </w:rPr>
              <w:t>(6)</w:t>
            </w:r>
          </w:p>
        </w:tc>
        <w:tc>
          <w:tcPr>
            <w:tcW w:w="6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9,354</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67"/>
              <w:spacing w:after="0"/>
              <w:rPr>
                <w:sz w:val="20"/>
                <w:szCs w:val="20"/>
                <w:color w:val="auto"/>
              </w:rPr>
            </w:pPr>
            <w:r>
              <w:rPr>
                <w:rFonts w:ascii="Arial" w:cs="Arial" w:eastAsia="Arial" w:hAnsi="Arial"/>
                <w:sz w:val="16"/>
                <w:szCs w:val="16"/>
                <w:color w:val="0000FF"/>
                <w:w w:val="94"/>
              </w:rPr>
              <w:t>08/18/2020</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restart"/>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(2)</w:t>
            </w:r>
          </w:p>
        </w:tc>
        <w:tc>
          <w:tcPr>
            <w:tcW w:w="3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1,710</w:t>
            </w:r>
          </w:p>
        </w:tc>
        <w:tc>
          <w:tcPr>
            <w:tcW w:w="460" w:type="dxa"/>
            <w:vAlign w:val="bottom"/>
            <w:vMerge w:val="restart"/>
          </w:tcPr>
          <w:p>
            <w:pPr>
              <w:ind w:left="120"/>
              <w:spacing w:after="0"/>
              <w:rPr>
                <w:sz w:val="20"/>
                <w:szCs w:val="20"/>
                <w:color w:val="auto"/>
              </w:rPr>
            </w:pPr>
            <w:r>
              <w:rPr>
                <w:rFonts w:ascii="Arial" w:cs="Arial" w:eastAsia="Arial" w:hAnsi="Arial"/>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271.6805</w:t>
            </w:r>
            <w:r>
              <w:rPr>
                <w:rFonts w:ascii="Arial" w:cs="Arial" w:eastAsia="Arial" w:hAnsi="Arial"/>
                <w:sz w:val="20"/>
                <w:szCs w:val="20"/>
                <w:color w:val="008000"/>
                <w:w w:val="89"/>
                <w:vertAlign w:val="superscript"/>
              </w:rPr>
              <w:t>(7)</w:t>
            </w:r>
          </w:p>
        </w:tc>
        <w:tc>
          <w:tcPr>
            <w:tcW w:w="6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7,644</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67"/>
              <w:spacing w:after="0"/>
              <w:rPr>
                <w:sz w:val="20"/>
                <w:szCs w:val="20"/>
                <w:color w:val="auto"/>
              </w:rPr>
            </w:pPr>
            <w:r>
              <w:rPr>
                <w:rFonts w:ascii="Arial" w:cs="Arial" w:eastAsia="Arial" w:hAnsi="Arial"/>
                <w:sz w:val="16"/>
                <w:szCs w:val="16"/>
                <w:color w:val="0000FF"/>
                <w:w w:val="94"/>
              </w:rPr>
              <w:t>08/18/2020</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restart"/>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(2)</w:t>
            </w:r>
          </w:p>
        </w:tc>
        <w:tc>
          <w:tcPr>
            <w:tcW w:w="3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1,400</w:t>
            </w:r>
          </w:p>
        </w:tc>
        <w:tc>
          <w:tcPr>
            <w:tcW w:w="460" w:type="dxa"/>
            <w:vAlign w:val="bottom"/>
            <w:vMerge w:val="restart"/>
          </w:tcPr>
          <w:p>
            <w:pPr>
              <w:ind w:left="120"/>
              <w:spacing w:after="0"/>
              <w:rPr>
                <w:sz w:val="20"/>
                <w:szCs w:val="20"/>
                <w:color w:val="auto"/>
              </w:rPr>
            </w:pPr>
            <w:r>
              <w:rPr>
                <w:rFonts w:ascii="Arial" w:cs="Arial" w:eastAsia="Arial" w:hAnsi="Arial"/>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272.7829</w:t>
            </w:r>
            <w:r>
              <w:rPr>
                <w:rFonts w:ascii="Arial" w:cs="Arial" w:eastAsia="Arial" w:hAnsi="Arial"/>
                <w:sz w:val="20"/>
                <w:szCs w:val="20"/>
                <w:color w:val="008000"/>
                <w:w w:val="89"/>
                <w:vertAlign w:val="superscript"/>
              </w:rPr>
              <w:t>(8)</w:t>
            </w:r>
          </w:p>
        </w:tc>
        <w:tc>
          <w:tcPr>
            <w:tcW w:w="6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6,244</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67"/>
              <w:spacing w:after="0"/>
              <w:rPr>
                <w:sz w:val="20"/>
                <w:szCs w:val="20"/>
                <w:color w:val="auto"/>
              </w:rPr>
            </w:pPr>
            <w:r>
              <w:rPr>
                <w:rFonts w:ascii="Arial" w:cs="Arial" w:eastAsia="Arial" w:hAnsi="Arial"/>
                <w:sz w:val="16"/>
                <w:szCs w:val="16"/>
                <w:color w:val="0000FF"/>
                <w:w w:val="94"/>
              </w:rPr>
              <w:t>08/18/2020</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restart"/>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(2)</w:t>
            </w:r>
          </w:p>
        </w:tc>
        <w:tc>
          <w:tcPr>
            <w:tcW w:w="3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2,812</w:t>
            </w:r>
          </w:p>
        </w:tc>
        <w:tc>
          <w:tcPr>
            <w:tcW w:w="460" w:type="dxa"/>
            <w:vAlign w:val="bottom"/>
            <w:vMerge w:val="restart"/>
          </w:tcPr>
          <w:p>
            <w:pPr>
              <w:ind w:left="120"/>
              <w:spacing w:after="0"/>
              <w:rPr>
                <w:sz w:val="20"/>
                <w:szCs w:val="20"/>
                <w:color w:val="auto"/>
              </w:rPr>
            </w:pPr>
            <w:r>
              <w:rPr>
                <w:rFonts w:ascii="Arial" w:cs="Arial" w:eastAsia="Arial" w:hAnsi="Arial"/>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273.7584</w:t>
            </w:r>
            <w:r>
              <w:rPr>
                <w:rFonts w:ascii="Arial" w:cs="Arial" w:eastAsia="Arial" w:hAnsi="Arial"/>
                <w:sz w:val="20"/>
                <w:szCs w:val="20"/>
                <w:color w:val="008000"/>
                <w:w w:val="89"/>
                <w:vertAlign w:val="superscript"/>
              </w:rPr>
              <w:t>(9)</w:t>
            </w:r>
          </w:p>
        </w:tc>
        <w:tc>
          <w:tcPr>
            <w:tcW w:w="6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3,432</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67"/>
              <w:spacing w:after="0"/>
              <w:rPr>
                <w:sz w:val="20"/>
                <w:szCs w:val="20"/>
                <w:color w:val="auto"/>
              </w:rPr>
            </w:pPr>
            <w:r>
              <w:rPr>
                <w:rFonts w:ascii="Arial" w:cs="Arial" w:eastAsia="Arial" w:hAnsi="Arial"/>
                <w:sz w:val="16"/>
                <w:szCs w:val="16"/>
                <w:color w:val="0000FF"/>
                <w:w w:val="94"/>
              </w:rPr>
              <w:t>08/18/2020</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restart"/>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(2)</w:t>
            </w:r>
          </w:p>
        </w:tc>
        <w:tc>
          <w:tcPr>
            <w:tcW w:w="3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1,500</w:t>
            </w:r>
          </w:p>
        </w:tc>
        <w:tc>
          <w:tcPr>
            <w:tcW w:w="460" w:type="dxa"/>
            <w:vAlign w:val="bottom"/>
            <w:vMerge w:val="restart"/>
          </w:tcPr>
          <w:p>
            <w:pPr>
              <w:ind w:left="120"/>
              <w:spacing w:after="0"/>
              <w:rPr>
                <w:sz w:val="20"/>
                <w:szCs w:val="20"/>
                <w:color w:val="auto"/>
              </w:rPr>
            </w:pPr>
            <w:r>
              <w:rPr>
                <w:rFonts w:ascii="Arial" w:cs="Arial" w:eastAsia="Arial" w:hAnsi="Arial"/>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274.758</w:t>
            </w:r>
            <w:r>
              <w:rPr>
                <w:rFonts w:ascii="Arial" w:cs="Arial" w:eastAsia="Arial" w:hAnsi="Arial"/>
                <w:sz w:val="20"/>
                <w:szCs w:val="20"/>
                <w:color w:val="008000"/>
                <w:w w:val="88"/>
                <w:vertAlign w:val="superscript"/>
              </w:rPr>
              <w:t>(10)</w:t>
            </w:r>
          </w:p>
        </w:tc>
        <w:tc>
          <w:tcPr>
            <w:tcW w:w="6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1,932</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67"/>
              <w:spacing w:after="0"/>
              <w:rPr>
                <w:sz w:val="20"/>
                <w:szCs w:val="20"/>
                <w:color w:val="auto"/>
              </w:rPr>
            </w:pPr>
            <w:r>
              <w:rPr>
                <w:rFonts w:ascii="Arial" w:cs="Arial" w:eastAsia="Arial" w:hAnsi="Arial"/>
                <w:sz w:val="16"/>
                <w:szCs w:val="16"/>
                <w:color w:val="0000FF"/>
                <w:w w:val="94"/>
              </w:rPr>
              <w:t>08/18/2020</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restart"/>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(2)</w:t>
            </w:r>
          </w:p>
        </w:tc>
        <w:tc>
          <w:tcPr>
            <w:tcW w:w="3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320</w:t>
            </w:r>
          </w:p>
        </w:tc>
        <w:tc>
          <w:tcPr>
            <w:tcW w:w="460" w:type="dxa"/>
            <w:vAlign w:val="bottom"/>
            <w:vMerge w:val="restart"/>
          </w:tcPr>
          <w:p>
            <w:pPr>
              <w:ind w:left="120"/>
              <w:spacing w:after="0"/>
              <w:rPr>
                <w:sz w:val="20"/>
                <w:szCs w:val="20"/>
                <w:color w:val="auto"/>
              </w:rPr>
            </w:pPr>
            <w:r>
              <w:rPr>
                <w:rFonts w:ascii="Arial" w:cs="Arial" w:eastAsia="Arial" w:hAnsi="Arial"/>
                <w:sz w:val="16"/>
                <w:szCs w:val="16"/>
                <w:color w:val="0000FF"/>
              </w:rPr>
              <w:t>D</w:t>
            </w:r>
          </w:p>
        </w:tc>
        <w:tc>
          <w:tcPr>
            <w:tcW w:w="920" w:type="dxa"/>
            <w:vAlign w:val="bottom"/>
            <w:gridSpan w:val="3"/>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275.6081</w:t>
            </w:r>
            <w:r>
              <w:rPr>
                <w:rFonts w:ascii="Arial" w:cs="Arial" w:eastAsia="Arial" w:hAnsi="Arial"/>
                <w:sz w:val="20"/>
                <w:szCs w:val="20"/>
                <w:color w:val="008000"/>
                <w:w w:val="88"/>
                <w:vertAlign w:val="superscript"/>
              </w:rPr>
              <w:t>(11)</w:t>
            </w: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1,612</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67"/>
              <w:spacing w:after="0"/>
              <w:rPr>
                <w:sz w:val="20"/>
                <w:szCs w:val="20"/>
                <w:color w:val="auto"/>
              </w:rPr>
            </w:pPr>
            <w:r>
              <w:rPr>
                <w:rFonts w:ascii="Arial" w:cs="Arial" w:eastAsia="Arial" w:hAnsi="Arial"/>
                <w:sz w:val="16"/>
                <w:szCs w:val="16"/>
                <w:color w:val="0000FF"/>
                <w:w w:val="94"/>
              </w:rPr>
              <w:t>08/18/2020</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restart"/>
          </w:tcPr>
          <w:p>
            <w:pPr>
              <w:jc w:val="center"/>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(2)</w:t>
            </w:r>
          </w:p>
        </w:tc>
        <w:tc>
          <w:tcPr>
            <w:tcW w:w="3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224</w:t>
            </w:r>
          </w:p>
        </w:tc>
        <w:tc>
          <w:tcPr>
            <w:tcW w:w="460" w:type="dxa"/>
            <w:vAlign w:val="bottom"/>
            <w:vMerge w:val="restart"/>
          </w:tcPr>
          <w:p>
            <w:pPr>
              <w:ind w:left="120"/>
              <w:spacing w:after="0"/>
              <w:rPr>
                <w:sz w:val="20"/>
                <w:szCs w:val="20"/>
                <w:color w:val="auto"/>
              </w:rPr>
            </w:pPr>
            <w:r>
              <w:rPr>
                <w:rFonts w:ascii="Arial" w:cs="Arial" w:eastAsia="Arial" w:hAnsi="Arial"/>
                <w:sz w:val="16"/>
                <w:szCs w:val="16"/>
                <w:color w:val="0000FF"/>
              </w:rPr>
              <w:t>D</w:t>
            </w:r>
          </w:p>
        </w:tc>
        <w:tc>
          <w:tcPr>
            <w:tcW w:w="920" w:type="dxa"/>
            <w:vAlign w:val="bottom"/>
            <w:gridSpan w:val="3"/>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276.9147</w:t>
            </w:r>
            <w:r>
              <w:rPr>
                <w:rFonts w:ascii="Arial" w:cs="Arial" w:eastAsia="Arial" w:hAnsi="Arial"/>
                <w:sz w:val="20"/>
                <w:szCs w:val="20"/>
                <w:color w:val="008000"/>
                <w:w w:val="88"/>
                <w:vertAlign w:val="superscript"/>
              </w:rPr>
              <w:t>(12)</w:t>
            </w: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1,388</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60" w:type="dxa"/>
            <w:vAlign w:val="bottom"/>
            <w:gridSpan w:val="5"/>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5"/>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3"/>
          </w:tcPr>
          <w:p>
            <w:pPr>
              <w:ind w:left="2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12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Derivative</w:t>
            </w:r>
          </w:p>
        </w:tc>
        <w:tc>
          <w:tcPr>
            <w:tcW w:w="1560" w:type="dxa"/>
            <w:vAlign w:val="bottom"/>
            <w:gridSpan w:val="3"/>
          </w:tcPr>
          <w:p>
            <w:pPr>
              <w:ind w:left="220"/>
              <w:spacing w:after="0"/>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12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Securities</w:t>
            </w:r>
          </w:p>
        </w:tc>
        <w:tc>
          <w:tcPr>
            <w:tcW w:w="1560" w:type="dxa"/>
            <w:vAlign w:val="bottom"/>
            <w:gridSpan w:val="3"/>
          </w:tcPr>
          <w:p>
            <w:pPr>
              <w:ind w:left="2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12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1100" w:type="dxa"/>
            <w:vAlign w:val="bottom"/>
            <w:gridSpan w:val="4"/>
          </w:tcPr>
          <w:p>
            <w:pPr>
              <w:spacing w:after="0"/>
              <w:rPr>
                <w:sz w:val="20"/>
                <w:szCs w:val="20"/>
                <w:color w:val="auto"/>
              </w:rPr>
            </w:pPr>
            <w:r>
              <w:rPr>
                <w:rFonts w:ascii="Arial" w:cs="Arial" w:eastAsia="Arial" w:hAnsi="Arial"/>
                <w:sz w:val="11"/>
                <w:szCs w:val="11"/>
                <w:b w:val="1"/>
                <w:bCs w:val="1"/>
                <w:color w:val="auto"/>
              </w:rPr>
              <w:t>Acquired (A) or</w:t>
            </w: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80" w:type="dxa"/>
            <w:vAlign w:val="bottom"/>
            <w:gridSpan w:val="4"/>
          </w:tcPr>
          <w:p>
            <w:pPr>
              <w:ind w:left="12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Disposed of</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80" w:type="dxa"/>
            <w:vAlign w:val="bottom"/>
            <w:gridSpan w:val="4"/>
          </w:tcPr>
          <w:p>
            <w:pPr>
              <w:ind w:left="12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(D) (Instr. 3, 4</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b w:val="1"/>
                <w:bCs w:val="1"/>
                <w:color w:val="auto"/>
              </w:rPr>
              <w:t>Date</w:t>
            </w:r>
          </w:p>
        </w:tc>
        <w:tc>
          <w:tcPr>
            <w:tcW w:w="860" w:type="dxa"/>
            <w:vAlign w:val="bottom"/>
          </w:tcPr>
          <w:p>
            <w:pPr>
              <w:ind w:left="28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spacing w:after="0"/>
              <w:rPr>
                <w:sz w:val="20"/>
                <w:szCs w:val="20"/>
                <w:color w:val="auto"/>
              </w:rPr>
            </w:pPr>
            <w:r>
              <w:rPr>
                <w:rFonts w:ascii="Arial" w:cs="Arial" w:eastAsia="Arial" w:hAnsi="Arial"/>
                <w:sz w:val="11"/>
                <w:szCs w:val="11"/>
                <w:b w:val="1"/>
                <w:bCs w:val="1"/>
                <w:color w:val="auto"/>
              </w:rPr>
              <w:t>(A)</w:t>
            </w:r>
          </w:p>
        </w:tc>
        <w:tc>
          <w:tcPr>
            <w:tcW w:w="340" w:type="dxa"/>
            <w:vAlign w:val="bottom"/>
            <w:gridSpan w:val="2"/>
          </w:tcPr>
          <w:p>
            <w:pPr>
              <w:ind w:left="80"/>
              <w:spacing w:after="0"/>
              <w:rPr>
                <w:sz w:val="20"/>
                <w:szCs w:val="20"/>
                <w:color w:val="auto"/>
              </w:rPr>
            </w:pPr>
            <w:r>
              <w:rPr>
                <w:rFonts w:ascii="Arial" w:cs="Arial" w:eastAsia="Arial" w:hAnsi="Arial"/>
                <w:sz w:val="11"/>
                <w:szCs w:val="11"/>
                <w:b w:val="1"/>
                <w:bCs w:val="1"/>
                <w:color w:val="auto"/>
              </w:rPr>
              <w:t>(D)</w:t>
            </w:r>
          </w:p>
        </w:tc>
        <w:tc>
          <w:tcPr>
            <w:tcW w:w="1560" w:type="dxa"/>
            <w:vAlign w:val="bottom"/>
            <w:gridSpan w:val="3"/>
          </w:tcPr>
          <w:p>
            <w:pPr>
              <w:ind w:left="220"/>
              <w:spacing w:after="0"/>
              <w:rPr>
                <w:sz w:val="20"/>
                <w:szCs w:val="20"/>
                <w:color w:val="auto"/>
              </w:rPr>
            </w:pPr>
            <w:r>
              <w:rPr>
                <w:rFonts w:ascii="Arial" w:cs="Arial" w:eastAsia="Arial" w:hAnsi="Arial"/>
                <w:sz w:val="11"/>
                <w:szCs w:val="11"/>
                <w:b w:val="1"/>
                <w:bCs w:val="1"/>
                <w:color w:val="auto"/>
              </w:rPr>
              <w:t>Exercisable  Date</w:t>
            </w:r>
          </w:p>
        </w:tc>
        <w:tc>
          <w:tcPr>
            <w:tcW w:w="460" w:type="dxa"/>
            <w:vAlign w:val="bottom"/>
          </w:tcPr>
          <w:p>
            <w:pPr>
              <w:ind w:left="120"/>
              <w:spacing w:after="0"/>
              <w:rPr>
                <w:sz w:val="20"/>
                <w:szCs w:val="20"/>
                <w:color w:val="auto"/>
              </w:rPr>
            </w:pPr>
            <w:r>
              <w:rPr>
                <w:rFonts w:ascii="Arial" w:cs="Arial" w:eastAsia="Arial" w:hAnsi="Arial"/>
                <w:sz w:val="11"/>
                <w:szCs w:val="11"/>
                <w:b w:val="1"/>
                <w:bCs w:val="1"/>
                <w:color w:val="auto"/>
              </w:rPr>
              <w:t>Title</w:t>
            </w:r>
          </w:p>
        </w:tc>
        <w:tc>
          <w:tcPr>
            <w:tcW w:w="26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11,066</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1.31</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0000FF"/>
                <w:w w:val="89"/>
              </w:rPr>
              <w:t>08/18/2020</w:t>
            </w:r>
          </w:p>
        </w:tc>
        <w:tc>
          <w:tcPr>
            <w:tcW w:w="1060" w:type="dxa"/>
            <w:vAlign w:val="bottom"/>
          </w:tcPr>
          <w:p>
            <w:pPr>
              <w:spacing w:after="0"/>
              <w:rPr>
                <w:sz w:val="11"/>
                <w:szCs w:val="11"/>
                <w:color w:val="auto"/>
              </w:rPr>
            </w:pPr>
          </w:p>
        </w:tc>
        <w:tc>
          <w:tcPr>
            <w:tcW w:w="440" w:type="dxa"/>
            <w:vAlign w:val="bottom"/>
          </w:tcPr>
          <w:p>
            <w:pPr>
              <w:jc w:val="right"/>
              <w:ind w:right="121"/>
              <w:spacing w:after="0" w:line="135"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3"/>
          </w:tcPr>
          <w:p>
            <w:pPr>
              <w:ind w:left="80"/>
              <w:spacing w:after="0" w:line="135" w:lineRule="exact"/>
              <w:rPr>
                <w:sz w:val="20"/>
                <w:szCs w:val="20"/>
                <w:color w:val="auto"/>
              </w:rPr>
            </w:pPr>
            <w:r>
              <w:rPr>
                <w:rFonts w:ascii="Arial" w:cs="Arial" w:eastAsia="Arial" w:hAnsi="Arial"/>
                <w:sz w:val="13"/>
                <w:szCs w:val="13"/>
                <w:color w:val="0000FF"/>
              </w:rPr>
              <w:t>11,066</w:t>
            </w:r>
          </w:p>
        </w:tc>
        <w:tc>
          <w:tcPr>
            <w:tcW w:w="340" w:type="dxa"/>
            <w:vAlign w:val="bottom"/>
          </w:tcPr>
          <w:p>
            <w:pPr>
              <w:ind w:left="80"/>
              <w:spacing w:after="0"/>
              <w:rPr>
                <w:sz w:val="20"/>
                <w:szCs w:val="20"/>
                <w:color w:val="auto"/>
              </w:rPr>
            </w:pPr>
            <w:r>
              <w:rPr>
                <w:rFonts w:ascii="Arial" w:cs="Arial" w:eastAsia="Arial" w:hAnsi="Arial"/>
                <w:sz w:val="10"/>
                <w:szCs w:val="10"/>
                <w:color w:val="008000"/>
              </w:rPr>
              <w:t>(13)</w:t>
            </w:r>
          </w:p>
        </w:tc>
        <w:tc>
          <w:tcPr>
            <w:tcW w:w="860" w:type="dxa"/>
            <w:vAlign w:val="bottom"/>
          </w:tcPr>
          <w:p>
            <w:pPr>
              <w:jc w:val="center"/>
              <w:ind w:left="209"/>
              <w:spacing w:after="0" w:line="135" w:lineRule="exact"/>
              <w:rPr>
                <w:sz w:val="20"/>
                <w:szCs w:val="20"/>
                <w:color w:val="auto"/>
              </w:rPr>
            </w:pPr>
            <w:r>
              <w:rPr>
                <w:rFonts w:ascii="Arial" w:cs="Arial" w:eastAsia="Arial" w:hAnsi="Arial"/>
                <w:sz w:val="13"/>
                <w:szCs w:val="13"/>
                <w:color w:val="0000FF"/>
                <w:w w:val="89"/>
              </w:rPr>
              <w:t>01/06/2028</w:t>
            </w:r>
          </w:p>
        </w:tc>
        <w:tc>
          <w:tcPr>
            <w:tcW w:w="720" w:type="dxa"/>
            <w:vAlign w:val="bottom"/>
            <w:gridSpan w:val="2"/>
          </w:tcPr>
          <w:p>
            <w:pPr>
              <w:ind w:left="120"/>
              <w:spacing w:after="0" w:line="135"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23"/>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85"/>
              </w:rPr>
              <w:t>956,266</w:t>
            </w:r>
          </w:p>
        </w:tc>
        <w:tc>
          <w:tcPr>
            <w:tcW w:w="600" w:type="dxa"/>
            <w:vAlign w:val="bottom"/>
          </w:tcPr>
          <w:p>
            <w:pPr>
              <w:ind w:left="320"/>
              <w:spacing w:after="0" w:line="135"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gridSpan w:val="2"/>
          </w:tcPr>
          <w:p>
            <w:pPr>
              <w:ind w:left="140"/>
              <w:spacing w:after="0" w:line="154" w:lineRule="exact"/>
              <w:rPr>
                <w:sz w:val="20"/>
                <w:szCs w:val="20"/>
                <w:color w:val="auto"/>
              </w:rPr>
            </w:pPr>
            <w:r>
              <w:rPr>
                <w:rFonts w:ascii="Arial" w:cs="Arial" w:eastAsia="Arial" w:hAnsi="Arial"/>
                <w:sz w:val="11"/>
                <w:szCs w:val="11"/>
                <w:color w:val="0000FF"/>
              </w:rPr>
              <w:t>Stock</w:t>
            </w:r>
            <w:r>
              <w:rPr>
                <w:rFonts w:ascii="Arial" w:cs="Arial" w:eastAsia="Arial" w:hAnsi="Arial"/>
                <w:sz w:val="17"/>
                <w:szCs w:val="17"/>
                <w:color w:val="008000"/>
                <w:vertAlign w:val="superscript"/>
              </w:rPr>
              <w:t>(14)</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ind w:left="80"/>
              <w:spacing w:after="0"/>
              <w:rPr>
                <w:sz w:val="20"/>
                <w:szCs w:val="20"/>
                <w:color w:val="auto"/>
              </w:rPr>
            </w:pPr>
            <w:r>
              <w:rPr>
                <w:rFonts w:ascii="Arial" w:cs="Arial" w:eastAsia="Arial" w:hAnsi="Arial"/>
                <w:sz w:val="10"/>
                <w:szCs w:val="10"/>
                <w:color w:val="008000"/>
              </w:rPr>
              <w:t>(14)</w:t>
            </w:r>
          </w:p>
        </w:tc>
        <w:tc>
          <w:tcPr>
            <w:tcW w:w="860" w:type="dxa"/>
            <w:vAlign w:val="bottom"/>
            <w:vMerge w:val="restart"/>
          </w:tcPr>
          <w:p>
            <w:pPr>
              <w:jc w:val="center"/>
              <w:ind w:left="209"/>
              <w:spacing w:after="0"/>
              <w:rPr>
                <w:sz w:val="20"/>
                <w:szCs w:val="20"/>
                <w:color w:val="auto"/>
              </w:rPr>
            </w:pPr>
            <w:r>
              <w:rPr>
                <w:rFonts w:ascii="Arial" w:cs="Arial" w:eastAsia="Arial" w:hAnsi="Arial"/>
                <w:sz w:val="10"/>
                <w:szCs w:val="10"/>
                <w:color w:val="008000"/>
              </w:rPr>
              <w:t>(14)</w:t>
            </w:r>
          </w:p>
        </w:tc>
        <w:tc>
          <w:tcPr>
            <w:tcW w:w="72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11,066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08/18/2020</w:t>
            </w:r>
          </w:p>
        </w:tc>
        <w:tc>
          <w:tcPr>
            <w:tcW w:w="1060" w:type="dxa"/>
            <w:vAlign w:val="bottom"/>
          </w:tcPr>
          <w:p>
            <w:pPr>
              <w:spacing w:after="0"/>
              <w:rPr>
                <w:sz w:val="12"/>
                <w:szCs w:val="12"/>
                <w:color w:val="auto"/>
              </w:rPr>
            </w:pPr>
          </w:p>
        </w:tc>
        <w:tc>
          <w:tcPr>
            <w:tcW w:w="440" w:type="dxa"/>
            <w:vAlign w:val="bottom"/>
          </w:tcPr>
          <w:p>
            <w:pPr>
              <w:jc w:val="right"/>
              <w:ind w:right="121"/>
              <w:spacing w:after="0" w:line="139"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00" w:type="dxa"/>
            <w:vAlign w:val="bottom"/>
          </w:tcPr>
          <w:p>
            <w:pPr>
              <w:spacing w:after="0" w:line="139" w:lineRule="exact"/>
              <w:rPr>
                <w:sz w:val="20"/>
                <w:szCs w:val="20"/>
                <w:color w:val="auto"/>
              </w:rPr>
            </w:pPr>
            <w:r>
              <w:rPr>
                <w:rFonts w:ascii="Arial" w:cs="Arial" w:eastAsia="Arial" w:hAnsi="Arial"/>
                <w:sz w:val="13"/>
                <w:szCs w:val="13"/>
                <w:color w:val="0000FF"/>
                <w:w w:val="95"/>
              </w:rPr>
              <w:t>11,066</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gridSpan w:val="2"/>
          </w:tcPr>
          <w:p>
            <w:pPr>
              <w:ind w:left="120"/>
              <w:spacing w:after="0" w:line="139"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2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5"/>
              </w:rPr>
              <w:t>11,066</w:t>
            </w:r>
          </w:p>
        </w:tc>
        <w:tc>
          <w:tcPr>
            <w:tcW w:w="60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ind w:left="80"/>
              <w:spacing w:after="0"/>
              <w:rPr>
                <w:sz w:val="20"/>
                <w:szCs w:val="20"/>
                <w:color w:val="auto"/>
              </w:rPr>
            </w:pPr>
            <w:r>
              <w:rPr>
                <w:rFonts w:ascii="Arial" w:cs="Arial" w:eastAsia="Arial" w:hAnsi="Arial"/>
                <w:sz w:val="10"/>
                <w:szCs w:val="10"/>
                <w:color w:val="008000"/>
              </w:rPr>
              <w:t>(14)</w:t>
            </w:r>
          </w:p>
        </w:tc>
        <w:tc>
          <w:tcPr>
            <w:tcW w:w="860" w:type="dxa"/>
            <w:vAlign w:val="bottom"/>
            <w:vMerge w:val="restart"/>
          </w:tcPr>
          <w:p>
            <w:pPr>
              <w:jc w:val="center"/>
              <w:ind w:left="209"/>
              <w:spacing w:after="0"/>
              <w:rPr>
                <w:sz w:val="20"/>
                <w:szCs w:val="20"/>
                <w:color w:val="auto"/>
              </w:rPr>
            </w:pPr>
            <w:r>
              <w:rPr>
                <w:rFonts w:ascii="Arial" w:cs="Arial" w:eastAsia="Arial" w:hAnsi="Arial"/>
                <w:sz w:val="10"/>
                <w:szCs w:val="10"/>
                <w:color w:val="008000"/>
              </w:rPr>
              <w:t>(14)</w:t>
            </w:r>
          </w:p>
        </w:tc>
        <w:tc>
          <w:tcPr>
            <w:tcW w:w="72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11,066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08/18/2020</w:t>
            </w:r>
          </w:p>
        </w:tc>
        <w:tc>
          <w:tcPr>
            <w:tcW w:w="1060" w:type="dxa"/>
            <w:vAlign w:val="bottom"/>
          </w:tcPr>
          <w:p>
            <w:pPr>
              <w:spacing w:after="0"/>
              <w:rPr>
                <w:sz w:val="12"/>
                <w:szCs w:val="12"/>
                <w:color w:val="auto"/>
              </w:rPr>
            </w:pPr>
          </w:p>
        </w:tc>
        <w:tc>
          <w:tcPr>
            <w:tcW w:w="440" w:type="dxa"/>
            <w:vAlign w:val="bottom"/>
          </w:tcPr>
          <w:p>
            <w:pPr>
              <w:jc w:val="right"/>
              <w:ind w:right="141"/>
              <w:spacing w:after="0" w:line="139"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gridSpan w:val="3"/>
          </w:tcPr>
          <w:p>
            <w:pPr>
              <w:ind w:left="80"/>
              <w:spacing w:after="0" w:line="139" w:lineRule="exact"/>
              <w:rPr>
                <w:sz w:val="20"/>
                <w:szCs w:val="20"/>
                <w:color w:val="auto"/>
              </w:rPr>
            </w:pPr>
            <w:r>
              <w:rPr>
                <w:rFonts w:ascii="Arial" w:cs="Arial" w:eastAsia="Arial" w:hAnsi="Arial"/>
                <w:sz w:val="13"/>
                <w:szCs w:val="13"/>
                <w:color w:val="0000FF"/>
              </w:rPr>
              <w:t>11,066</w:t>
            </w:r>
          </w:p>
        </w:tc>
        <w:tc>
          <w:tcPr>
            <w:tcW w:w="3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gridSpan w:val="2"/>
          </w:tcPr>
          <w:p>
            <w:pPr>
              <w:ind w:left="120"/>
              <w:spacing w:after="0" w:line="139"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2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60" w:type="dxa"/>
            <w:vAlign w:val="bottom"/>
          </w:tcPr>
          <w:p>
            <w:pPr>
              <w:jc w:val="center"/>
              <w:ind w:left="221"/>
              <w:spacing w:after="0" w:line="139"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100,000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3.77</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80"/>
              <w:spacing w:after="0"/>
              <w:rPr>
                <w:sz w:val="20"/>
                <w:szCs w:val="20"/>
                <w:color w:val="auto"/>
              </w:rPr>
            </w:pPr>
            <w:r>
              <w:rPr>
                <w:rFonts w:ascii="Arial" w:cs="Arial" w:eastAsia="Arial" w:hAnsi="Arial"/>
                <w:sz w:val="10"/>
                <w:szCs w:val="10"/>
                <w:color w:val="008000"/>
              </w:rPr>
              <w:t>(15)</w:t>
            </w:r>
          </w:p>
        </w:tc>
        <w:tc>
          <w:tcPr>
            <w:tcW w:w="860" w:type="dxa"/>
            <w:vAlign w:val="bottom"/>
          </w:tcPr>
          <w:p>
            <w:pPr>
              <w:jc w:val="center"/>
              <w:ind w:left="209"/>
              <w:spacing w:after="0" w:line="135" w:lineRule="exact"/>
              <w:rPr>
                <w:sz w:val="20"/>
                <w:szCs w:val="20"/>
                <w:color w:val="auto"/>
              </w:rPr>
            </w:pPr>
            <w:r>
              <w:rPr>
                <w:rFonts w:ascii="Arial" w:cs="Arial" w:eastAsia="Arial" w:hAnsi="Arial"/>
                <w:sz w:val="13"/>
                <w:szCs w:val="13"/>
                <w:color w:val="0000FF"/>
                <w:w w:val="89"/>
              </w:rPr>
              <w:t>09/24/2028</w:t>
            </w:r>
          </w:p>
        </w:tc>
        <w:tc>
          <w:tcPr>
            <w:tcW w:w="720" w:type="dxa"/>
            <w:vAlign w:val="bottom"/>
            <w:gridSpan w:val="2"/>
          </w:tcPr>
          <w:p>
            <w:pPr>
              <w:ind w:left="120"/>
              <w:spacing w:after="0" w:line="135"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85"/>
              </w:rPr>
              <w:t>100,000</w:t>
            </w:r>
          </w:p>
        </w:tc>
        <w:tc>
          <w:tcPr>
            <w:tcW w:w="600" w:type="dxa"/>
            <w:vAlign w:val="bottom"/>
          </w:tcPr>
          <w:p>
            <w:pPr>
              <w:ind w:left="320"/>
              <w:spacing w:after="0" w:line="135"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2"/>
          </w:tcPr>
          <w:p>
            <w:pPr>
              <w:ind w:left="140"/>
              <w:spacing w:after="0" w:line="164" w:lineRule="exact"/>
              <w:rPr>
                <w:sz w:val="20"/>
                <w:szCs w:val="20"/>
                <w:color w:val="auto"/>
              </w:rPr>
            </w:pPr>
            <w:r>
              <w:rPr>
                <w:rFonts w:ascii="Arial" w:cs="Arial" w:eastAsia="Arial" w:hAnsi="Arial"/>
                <w:sz w:val="12"/>
                <w:szCs w:val="12"/>
                <w:color w:val="0000FF"/>
              </w:rPr>
              <w:t>Stock</w:t>
            </w:r>
            <w:r>
              <w:rPr>
                <w:rFonts w:ascii="Arial" w:cs="Arial" w:eastAsia="Arial" w:hAnsi="Arial"/>
                <w:sz w:val="19"/>
                <w:szCs w:val="19"/>
                <w:color w:val="008000"/>
                <w:vertAlign w:val="superscript"/>
              </w:rPr>
              <w:t>(14)</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-2962910</wp:posOffset>
            </wp:positionV>
            <wp:extent cx="7035165" cy="31705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3170555"/>
                    </a:xfrm>
                    <a:prstGeom prst="rect">
                      <a:avLst/>
                    </a:prstGeom>
                    <a:noFill/>
                  </pic:spPr>
                </pic:pic>
              </a:graphicData>
            </a:graphic>
          </wp:anchor>
        </w:drawing>
      </w:r>
    </w:p>
    <w:p>
      <w:pPr>
        <w:ind w:left="80"/>
        <w:spacing w:after="0" w:line="237" w:lineRule="auto"/>
        <w:rPr>
          <w:sz w:val="20"/>
          <w:szCs w:val="20"/>
          <w:color w:val="auto"/>
        </w:rPr>
      </w:pPr>
      <w:r>
        <w:rPr>
          <w:rFonts w:ascii="Arial" w:cs="Arial" w:eastAsia="Arial" w:hAnsi="Arial"/>
          <w:sz w:val="13"/>
          <w:szCs w:val="13"/>
          <w:color w:val="0000FF"/>
        </w:rPr>
        <w:t>buy)</w:t>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292735</wp:posOffset>
            </wp:positionH>
            <wp:positionV relativeFrom="page">
              <wp:posOffset>88900</wp:posOffset>
            </wp:positionV>
            <wp:extent cx="7035165" cy="1708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5165" cy="1708785"/>
                    </a:xfrm>
                    <a:prstGeom prst="rect">
                      <a:avLst/>
                    </a:prstGeom>
                    <a:noFill/>
                  </pic:spPr>
                </pic:pic>
              </a:graphicData>
            </a:graphic>
          </wp:anchor>
        </w:drawing>
        <w:t>Table II - Derivative Securities Acquired, Disposed of, or Beneficially Owned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(17)</w:t>
            </w:r>
          </w:p>
        </w:tc>
        <w:tc>
          <w:tcPr>
            <w:tcW w:w="700" w:type="dxa"/>
            <w:vAlign w:val="bottom"/>
            <w:vMerge w:val="restart"/>
          </w:tcPr>
          <w:p>
            <w:pPr>
              <w:jc w:val="right"/>
              <w:ind w:right="185"/>
              <w:spacing w:after="0"/>
              <w:rPr>
                <w:sz w:val="20"/>
                <w:szCs w:val="20"/>
                <w:color w:val="auto"/>
              </w:rPr>
            </w:pPr>
            <w:r>
              <w:rPr>
                <w:rFonts w:ascii="Arial" w:cs="Arial" w:eastAsia="Arial" w:hAnsi="Arial"/>
                <w:sz w:val="10"/>
                <w:szCs w:val="10"/>
                <w:color w:val="008000"/>
              </w:rPr>
              <w:t>(17)</w:t>
            </w:r>
          </w:p>
        </w:tc>
        <w:tc>
          <w:tcPr>
            <w:tcW w:w="68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600" w:type="dxa"/>
            <w:vAlign w:val="bottom"/>
            <w:vMerge w:val="restart"/>
          </w:tcPr>
          <w:p>
            <w:pPr>
              <w:ind w:left="160"/>
              <w:spacing w:after="0"/>
              <w:rPr>
                <w:sz w:val="20"/>
                <w:szCs w:val="20"/>
                <w:color w:val="auto"/>
              </w:rPr>
            </w:pPr>
            <w:r>
              <w:rPr>
                <w:rFonts w:ascii="Arial" w:cs="Arial" w:eastAsia="Arial" w:hAnsi="Arial"/>
                <w:sz w:val="16"/>
                <w:szCs w:val="16"/>
                <w:color w:val="0000FF"/>
              </w:rPr>
              <w:t>450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39"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ind w:left="360"/>
              <w:spacing w:after="0" w:line="139" w:lineRule="exact"/>
              <w:rPr>
                <w:sz w:val="20"/>
                <w:szCs w:val="20"/>
                <w:color w:val="auto"/>
              </w:rPr>
            </w:pPr>
            <w:r>
              <w:rPr>
                <w:rFonts w:ascii="Arial" w:cs="Arial" w:eastAsia="Arial" w:hAnsi="Arial"/>
                <w:sz w:val="13"/>
                <w:szCs w:val="13"/>
                <w:color w:val="0000FF"/>
              </w:rPr>
              <w:t>450</w:t>
            </w:r>
          </w:p>
        </w:tc>
        <w:tc>
          <w:tcPr>
            <w:tcW w:w="700" w:type="dxa"/>
            <w:vAlign w:val="bottom"/>
          </w:tcPr>
          <w:p>
            <w:pPr>
              <w:ind w:left="300"/>
              <w:spacing w:after="0" w:line="13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140" w:hanging="12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39" w:lineRule="exact"/>
        <w:rPr>
          <w:rFonts w:ascii="Arial" w:cs="Arial" w:eastAsia="Arial" w:hAnsi="Arial"/>
          <w:sz w:val="13"/>
          <w:szCs w:val="13"/>
          <w:color w:val="008000"/>
        </w:rPr>
      </w:pPr>
    </w:p>
    <w:p>
      <w:pPr>
        <w:ind w:left="140" w:hanging="12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39" w:lineRule="exact"/>
        <w:rPr>
          <w:rFonts w:ascii="Arial" w:cs="Arial" w:eastAsia="Arial" w:hAnsi="Arial"/>
          <w:sz w:val="13"/>
          <w:szCs w:val="13"/>
          <w:color w:val="008000"/>
        </w:rPr>
      </w:pP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$266.53 to $267.49.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$267.88 to $268.86.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$268.94 to $269.85.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$270.01 to $271.00.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$271.26 to $272.12.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$272.30 to $273.19.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$273.34 to $274.27.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$274.40 to $275.40.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4"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$275.43 to $275.84.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$276.53 to $277.23.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0" w:hanging="182"/>
        <w:spacing w:after="0"/>
        <w:tabs>
          <w:tab w:leader="none" w:pos="20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1/4 of the shares subject to the option vested on November 6, 2018, and 1/48 of the shares vest monthly thereafter. The shares subject to this option are early exercisable, subject to the Issuer's right to repurchase.</w:t>
      </w:r>
    </w:p>
    <w:p>
      <w:pPr>
        <w:spacing w:after="0" w:line="73" w:lineRule="exact"/>
        <w:rPr>
          <w:rFonts w:ascii="Arial" w:cs="Arial" w:eastAsia="Arial" w:hAnsi="Arial"/>
          <w:sz w:val="10"/>
          <w:szCs w:val="10"/>
          <w:color w:val="008000"/>
        </w:rPr>
      </w:pPr>
    </w:p>
    <w:p>
      <w:pPr>
        <w:ind w:left="20" w:right="260" w:hanging="2"/>
        <w:spacing w:after="0" w:line="249" w:lineRule="auto"/>
        <w:tabs>
          <w:tab w:leader="none" w:pos="2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Arial" w:cs="Arial" w:eastAsia="Arial" w:hAnsi="Arial"/>
          <w:sz w:val="12"/>
          <w:szCs w:val="12"/>
          <w:color w:val="008000"/>
        </w:rPr>
      </w:pPr>
    </w:p>
    <w:p>
      <w:pPr>
        <w:ind w:left="20" w:right="240" w:hanging="2"/>
        <w:spacing w:after="0" w:line="237" w:lineRule="auto"/>
        <w:tabs>
          <w:tab w:leader="none" w:pos="20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31" w:lineRule="exact"/>
        <w:rPr>
          <w:rFonts w:ascii="Arial" w:cs="Arial" w:eastAsia="Arial" w:hAnsi="Arial"/>
          <w:sz w:val="13"/>
          <w:szCs w:val="13"/>
          <w:color w:val="008000"/>
        </w:rPr>
      </w:pPr>
    </w:p>
    <w:p>
      <w:pPr>
        <w:ind w:left="200" w:hanging="182"/>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39" w:lineRule="exact"/>
        <w:rPr>
          <w:rFonts w:ascii="Arial" w:cs="Arial" w:eastAsia="Arial" w:hAnsi="Arial"/>
          <w:sz w:val="13"/>
          <w:szCs w:val="13"/>
          <w:color w:val="008000"/>
        </w:rPr>
      </w:pPr>
    </w:p>
    <w:p>
      <w:pPr>
        <w:ind w:left="20" w:right="320" w:hanging="2"/>
        <w:spacing w:after="0" w:line="237" w:lineRule="auto"/>
        <w:tabs>
          <w:tab w:leader="none" w:pos="20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3"/>
              </w:rPr>
              <w:t>/s/ Aparna Bawa,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08/20/2020</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760" w:hanging="2"/>
        <w:spacing w:after="0" w:line="324"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6471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2020-08-20T18:16:05Z</dcterms:created>
  <dcterms:modified xsi:type="dcterms:W3CDTF">2020-08-20T18:16:05Z</dcterms:modified>
</cp:coreProperties>
</file>