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-234950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33020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Yuan Eric S</w:t>
        </w:r>
        <w:r>
          <w:rPr>
            <w:rFonts w:ascii="Times New Roman" w:cs="Times New Roman" w:eastAsia="Times New Roman" w:hAnsi="Times New Roman"/>
            <w:sz w:val="20"/>
            <w:szCs w:val="20"/>
            <w:color w:val="0000EE"/>
          </w:rPr>
          <w:t>.</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34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jc w:val="right"/>
              <w:ind w:right="511"/>
              <w:spacing w:after="0"/>
              <w:rPr>
                <w:sz w:val="20"/>
                <w:szCs w:val="20"/>
                <w:color w:val="auto"/>
              </w:rPr>
            </w:pPr>
            <w:r>
              <w:rPr>
                <w:rFonts w:ascii="Arial" w:cs="Arial" w:eastAsia="Arial" w:hAnsi="Arial"/>
                <w:sz w:val="13"/>
                <w:szCs w:val="13"/>
                <w:color w:val="auto"/>
                <w:w w:val="97"/>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4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214"/>
        </w:trPr>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8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20"/>
              <w:spacing w:after="0" w:line="131" w:lineRule="exact"/>
              <w:rPr>
                <w:sz w:val="20"/>
                <w:szCs w:val="20"/>
                <w:color w:val="auto"/>
              </w:rPr>
            </w:pPr>
            <w:r>
              <w:rPr>
                <w:rFonts w:ascii="Arial" w:cs="Arial" w:eastAsia="Arial" w:hAnsi="Arial"/>
                <w:sz w:val="13"/>
                <w:szCs w:val="13"/>
                <w:color w:val="auto"/>
              </w:rPr>
              <w:t>Officer (give title</w:t>
            </w:r>
          </w:p>
        </w:tc>
        <w:tc>
          <w:tcPr>
            <w:tcW w:w="1640" w:type="dxa"/>
            <w:vAlign w:val="bottom"/>
          </w:tcPr>
          <w:p>
            <w:pPr>
              <w:jc w:val="right"/>
              <w:ind w:right="291"/>
              <w:spacing w:after="0" w:line="13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4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3"/>
        </w:trPr>
        <w:tc>
          <w:tcPr>
            <w:tcW w:w="18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10/28/2020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jc w:val="right"/>
              <w:ind w:right="791"/>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7"/>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jc w:val="right"/>
              <w:ind w:right="29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177165</wp:posOffset>
            </wp:positionV>
            <wp:extent cx="6971665" cy="6668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6668135"/>
                    </a:xfrm>
                    <a:prstGeom prst="rect">
                      <a:avLst/>
                    </a:prstGeom>
                    <a:noFill/>
                  </pic:spPr>
                </pic:pic>
              </a:graphicData>
            </a:graphic>
          </wp:anchor>
        </w:drawing>
      </w:r>
    </w:p>
    <w:p>
      <w:pPr>
        <w:spacing w:after="0" w:line="335" w:lineRule="exact"/>
        <w:rPr>
          <w:sz w:val="24"/>
          <w:szCs w:val="24"/>
          <w:color w:val="auto"/>
        </w:rPr>
      </w:pPr>
    </w:p>
    <w:p>
      <w:pPr>
        <w:sectPr>
          <w:pgSz w:w="11900" w:h="16838" w:orient="portrait"/>
          <w:cols w:equalWidth="0" w:num="2">
            <w:col w:w="3740" w:space="10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1"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0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60" w:type="dxa"/>
            <w:vAlign w:val="bottom"/>
            <w:gridSpan w:val="2"/>
          </w:tcPr>
          <w:p>
            <w:pPr>
              <w:jc w:val="center"/>
              <w:ind w:left="423"/>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or</w:t>
            </w: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177,285</w:t>
            </w:r>
          </w:p>
        </w:tc>
        <w:tc>
          <w:tcPr>
            <w:tcW w:w="56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tcPr>
          <w:p>
            <w:pPr>
              <w:jc w:val="center"/>
              <w:ind w:left="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177,285</w:t>
            </w:r>
          </w:p>
        </w:tc>
        <w:tc>
          <w:tcPr>
            <w:tcW w:w="240" w:type="dxa"/>
            <w:vAlign w:val="bottom"/>
          </w:tcPr>
          <w:p>
            <w:pPr>
              <w:spacing w:after="0"/>
              <w:rPr>
                <w:sz w:val="22"/>
                <w:szCs w:val="22"/>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G</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107,143</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ind w:left="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70,142</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1,724</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512.3472</w:t>
            </w:r>
            <w:r>
              <w:rPr>
                <w:rFonts w:ascii="Times New Roman" w:cs="Times New Roman" w:eastAsia="Times New Roman" w:hAnsi="Times New Roman"/>
                <w:sz w:val="20"/>
                <w:szCs w:val="20"/>
                <w:color w:val="008000"/>
                <w:w w:val="97"/>
                <w:vertAlign w:val="superscript"/>
              </w:rPr>
              <w:t>(3)</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68,418</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4,751</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513.3026</w:t>
            </w:r>
            <w:r>
              <w:rPr>
                <w:rFonts w:ascii="Times New Roman" w:cs="Times New Roman" w:eastAsia="Times New Roman" w:hAnsi="Times New Roman"/>
                <w:sz w:val="20"/>
                <w:szCs w:val="20"/>
                <w:color w:val="008000"/>
                <w:w w:val="97"/>
                <w:vertAlign w:val="superscript"/>
              </w:rPr>
              <w:t>(4)</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63,667</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7,423</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514.1238</w:t>
            </w:r>
            <w:r>
              <w:rPr>
                <w:rFonts w:ascii="Times New Roman" w:cs="Times New Roman" w:eastAsia="Times New Roman" w:hAnsi="Times New Roman"/>
                <w:sz w:val="20"/>
                <w:szCs w:val="20"/>
                <w:color w:val="008000"/>
                <w:w w:val="97"/>
                <w:vertAlign w:val="superscript"/>
              </w:rPr>
              <w:t>(5)</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56,244</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7,934</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515.312</w:t>
            </w:r>
            <w:r>
              <w:rPr>
                <w:rFonts w:ascii="Times New Roman" w:cs="Times New Roman" w:eastAsia="Times New Roman" w:hAnsi="Times New Roman"/>
                <w:sz w:val="20"/>
                <w:szCs w:val="20"/>
                <w:color w:val="008000"/>
                <w:w w:val="96"/>
                <w:vertAlign w:val="superscript"/>
              </w:rPr>
              <w:t>(6)</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48,310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7,331</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516.2426</w:t>
            </w:r>
            <w:r>
              <w:rPr>
                <w:rFonts w:ascii="Times New Roman" w:cs="Times New Roman" w:eastAsia="Times New Roman" w:hAnsi="Times New Roman"/>
                <w:sz w:val="20"/>
                <w:szCs w:val="20"/>
                <w:color w:val="008000"/>
                <w:w w:val="97"/>
                <w:vertAlign w:val="superscript"/>
              </w:rPr>
              <w:t>(7)</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40,979</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5,945</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517.2327</w:t>
            </w:r>
            <w:r>
              <w:rPr>
                <w:rFonts w:ascii="Times New Roman" w:cs="Times New Roman" w:eastAsia="Times New Roman" w:hAnsi="Times New Roman"/>
                <w:sz w:val="20"/>
                <w:szCs w:val="20"/>
                <w:color w:val="008000"/>
                <w:w w:val="97"/>
                <w:vertAlign w:val="superscript"/>
              </w:rPr>
              <w:t>(8)</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35,034</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3,898</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518.1883</w:t>
            </w:r>
            <w:r>
              <w:rPr>
                <w:rFonts w:ascii="Times New Roman" w:cs="Times New Roman" w:eastAsia="Times New Roman" w:hAnsi="Times New Roman"/>
                <w:sz w:val="20"/>
                <w:szCs w:val="20"/>
                <w:color w:val="008000"/>
                <w:w w:val="97"/>
                <w:vertAlign w:val="superscript"/>
              </w:rPr>
              <w:t>(9)</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31,136</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4,610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519.2618</w:t>
            </w:r>
            <w:r>
              <w:rPr>
                <w:rFonts w:ascii="Times New Roman" w:cs="Times New Roman" w:eastAsia="Times New Roman" w:hAnsi="Times New Roman"/>
                <w:sz w:val="20"/>
                <w:szCs w:val="20"/>
                <w:color w:val="008000"/>
                <w:w w:val="96"/>
                <w:vertAlign w:val="superscript"/>
              </w:rPr>
              <w:t>(10)</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26,526</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5,264</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520.2875</w:t>
            </w:r>
            <w:r>
              <w:rPr>
                <w:rFonts w:ascii="Times New Roman" w:cs="Times New Roman" w:eastAsia="Times New Roman" w:hAnsi="Times New Roman"/>
                <w:sz w:val="20"/>
                <w:szCs w:val="20"/>
                <w:color w:val="008000"/>
                <w:w w:val="94"/>
                <w:vertAlign w:val="superscript"/>
              </w:rPr>
              <w:t>(11)</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21,262</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4,362</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521.2774</w:t>
            </w:r>
            <w:r>
              <w:rPr>
                <w:rFonts w:ascii="Times New Roman" w:cs="Times New Roman" w:eastAsia="Times New Roman" w:hAnsi="Times New Roman"/>
                <w:sz w:val="20"/>
                <w:szCs w:val="20"/>
                <w:color w:val="008000"/>
                <w:w w:val="96"/>
                <w:vertAlign w:val="superscript"/>
              </w:rPr>
              <w:t>(12)</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16,900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3,501</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522.4476</w:t>
            </w:r>
            <w:r>
              <w:rPr>
                <w:rFonts w:ascii="Times New Roman" w:cs="Times New Roman" w:eastAsia="Times New Roman" w:hAnsi="Times New Roman"/>
                <w:sz w:val="20"/>
                <w:szCs w:val="20"/>
                <w:color w:val="008000"/>
                <w:w w:val="96"/>
                <w:vertAlign w:val="superscript"/>
              </w:rPr>
              <w:t>(13)</w:t>
            </w:r>
          </w:p>
        </w:tc>
        <w:tc>
          <w:tcPr>
            <w:tcW w:w="116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rPr>
              <w:t>13,399</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3,774</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523.375</w:t>
            </w:r>
            <w:r>
              <w:rPr>
                <w:rFonts w:ascii="Times New Roman" w:cs="Times New Roman" w:eastAsia="Times New Roman" w:hAnsi="Times New Roman"/>
                <w:sz w:val="20"/>
                <w:szCs w:val="20"/>
                <w:color w:val="008000"/>
                <w:w w:val="96"/>
                <w:vertAlign w:val="superscript"/>
              </w:rPr>
              <w:t>(14)</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9,625</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1,325</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524.2111</w:t>
            </w:r>
            <w:r>
              <w:rPr>
                <w:rFonts w:ascii="Times New Roman" w:cs="Times New Roman" w:eastAsia="Times New Roman" w:hAnsi="Times New Roman"/>
                <w:sz w:val="20"/>
                <w:szCs w:val="20"/>
                <w:color w:val="008000"/>
                <w:w w:val="94"/>
                <w:vertAlign w:val="superscript"/>
              </w:rPr>
              <w:t>(15)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8,300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525.2289</w:t>
            </w:r>
            <w:r>
              <w:rPr>
                <w:rFonts w:ascii="Times New Roman" w:cs="Times New Roman" w:eastAsia="Times New Roman" w:hAnsi="Times New Roman"/>
                <w:sz w:val="20"/>
                <w:szCs w:val="20"/>
                <w:color w:val="008000"/>
                <w:w w:val="96"/>
                <w:vertAlign w:val="superscript"/>
              </w:rPr>
              <w:t>(16)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6,800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1,100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526.6612</w:t>
            </w:r>
            <w:r>
              <w:rPr>
                <w:rFonts w:ascii="Times New Roman" w:cs="Times New Roman" w:eastAsia="Times New Roman" w:hAnsi="Times New Roman"/>
                <w:sz w:val="20"/>
                <w:szCs w:val="20"/>
                <w:color w:val="008000"/>
                <w:w w:val="96"/>
                <w:vertAlign w:val="superscript"/>
              </w:rPr>
              <w:t>(17)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5,700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527.948</w:t>
            </w:r>
            <w:r>
              <w:rPr>
                <w:rFonts w:ascii="Times New Roman" w:cs="Times New Roman" w:eastAsia="Times New Roman" w:hAnsi="Times New Roman"/>
                <w:sz w:val="20"/>
                <w:szCs w:val="20"/>
                <w:color w:val="008000"/>
                <w:w w:val="96"/>
                <w:vertAlign w:val="superscript"/>
              </w:rPr>
              <w:t>(18)</w:t>
            </w: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4,200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529.6284</w:t>
            </w:r>
            <w:r>
              <w:rPr>
                <w:rFonts w:ascii="Times New Roman" w:cs="Times New Roman" w:eastAsia="Times New Roman" w:hAnsi="Times New Roman"/>
                <w:sz w:val="20"/>
                <w:szCs w:val="20"/>
                <w:color w:val="008000"/>
                <w:w w:val="96"/>
                <w:vertAlign w:val="superscript"/>
              </w:rPr>
              <w:t>(19)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3,700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1,200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530.6517</w:t>
            </w:r>
            <w:r>
              <w:rPr>
                <w:rFonts w:ascii="Times New Roman" w:cs="Times New Roman" w:eastAsia="Times New Roman" w:hAnsi="Times New Roman"/>
                <w:sz w:val="20"/>
                <w:szCs w:val="20"/>
                <w:color w:val="008000"/>
                <w:w w:val="96"/>
                <w:vertAlign w:val="superscript"/>
              </w:rPr>
              <w:t>(20)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2,500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531.9625</w:t>
            </w:r>
            <w:r>
              <w:rPr>
                <w:rFonts w:ascii="Times New Roman" w:cs="Times New Roman" w:eastAsia="Times New Roman" w:hAnsi="Times New Roman"/>
                <w:sz w:val="20"/>
                <w:szCs w:val="20"/>
                <w:color w:val="008000"/>
                <w:w w:val="96"/>
                <w:vertAlign w:val="superscript"/>
              </w:rPr>
              <w:t>(21)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2,100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533.2288</w:t>
            </w:r>
            <w:r>
              <w:rPr>
                <w:rFonts w:ascii="Times New Roman" w:cs="Times New Roman" w:eastAsia="Times New Roman" w:hAnsi="Times New Roman"/>
                <w:sz w:val="20"/>
                <w:szCs w:val="20"/>
                <w:color w:val="008000"/>
                <w:w w:val="96"/>
                <w:vertAlign w:val="superscript"/>
              </w:rPr>
              <w:t>(22)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1,400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534.6065</w:t>
            </w:r>
            <w:r>
              <w:rPr>
                <w:rFonts w:ascii="Times New Roman" w:cs="Times New Roman" w:eastAsia="Times New Roman" w:hAnsi="Times New Roman"/>
                <w:sz w:val="20"/>
                <w:szCs w:val="20"/>
                <w:color w:val="008000"/>
                <w:w w:val="96"/>
                <w:vertAlign w:val="superscript"/>
              </w:rPr>
              <w:t>(23)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1,300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537.0778</w:t>
            </w:r>
            <w:r>
              <w:rPr>
                <w:rFonts w:ascii="Times New Roman" w:cs="Times New Roman" w:eastAsia="Times New Roman" w:hAnsi="Times New Roman"/>
                <w:sz w:val="20"/>
                <w:szCs w:val="20"/>
                <w:color w:val="008000"/>
                <w:w w:val="96"/>
                <w:vertAlign w:val="superscript"/>
              </w:rPr>
              <w:t>(24)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900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540.8571</w:t>
            </w:r>
            <w:r>
              <w:rPr>
                <w:rFonts w:ascii="Times New Roman" w:cs="Times New Roman" w:eastAsia="Times New Roman" w:hAnsi="Times New Roman"/>
                <w:sz w:val="20"/>
                <w:szCs w:val="20"/>
                <w:color w:val="008000"/>
                <w:w w:val="96"/>
                <w:vertAlign w:val="superscript"/>
              </w:rPr>
              <w:t>(25)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400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ind w:left="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544.46</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ind w:left="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546.31</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200</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560" w:type="dxa"/>
            <w:vAlign w:val="bottom"/>
            <w:tcBorders>
              <w:bottom w:val="single" w:sz="8" w:color="2C2C2C"/>
            </w:tcBorders>
            <w:gridSpan w:val="2"/>
          </w:tcPr>
          <w:p>
            <w:pPr>
              <w:jc w:val="center"/>
              <w:ind w:left="423"/>
              <w:spacing w:after="0"/>
              <w:rPr>
                <w:sz w:val="20"/>
                <w:szCs w:val="20"/>
                <w:color w:val="auto"/>
              </w:rPr>
            </w:pPr>
            <w:r>
              <w:rPr>
                <w:rFonts w:ascii="Times New Roman" w:cs="Times New Roman" w:eastAsia="Times New Roman" w:hAnsi="Times New Roman"/>
                <w:sz w:val="16"/>
                <w:szCs w:val="16"/>
                <w:color w:val="0000FF"/>
              </w:rPr>
              <w:t>10/28/2020</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200</w:t>
            </w:r>
          </w:p>
        </w:tc>
        <w:tc>
          <w:tcPr>
            <w:tcW w:w="5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tcBorders>
              <w:bottom w:val="single" w:sz="8" w:color="2C2C2C"/>
            </w:tcBorders>
          </w:tcPr>
          <w:p>
            <w:pPr>
              <w:jc w:val="center"/>
              <w:ind w:left="19"/>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548.52</w:t>
            </w:r>
            <w:r>
              <w:rPr>
                <w:rFonts w:ascii="Times New Roman" w:cs="Times New Roman" w:eastAsia="Times New Roman" w:hAnsi="Times New Roman"/>
                <w:sz w:val="20"/>
                <w:szCs w:val="20"/>
                <w:color w:val="008000"/>
                <w:w w:val="93"/>
                <w:vertAlign w:val="superscript"/>
              </w:rPr>
              <w:t>(26)</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443"/>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0"/>
                <w:szCs w:val="10"/>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0"/>
                <w:szCs w:val="10"/>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-965835</wp:posOffset>
            </wp:positionV>
            <wp:extent cx="7035165" cy="1045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045845"/>
                    </a:xfrm>
                    <a:prstGeom prst="rect">
                      <a:avLst/>
                    </a:prstGeom>
                    <a:noFill/>
                  </pic:spPr>
                </pic:pic>
              </a:graphicData>
            </a:graphic>
          </wp:anchor>
        </w:drawing>
      </w:r>
    </w:p>
    <w:p>
      <w:pPr>
        <w:sectPr>
          <w:pgSz w:w="11900" w:h="16838" w:orient="portrait"/>
          <w:cols w:equalWidth="0" w:num="1">
            <w:col w:w="11080"/>
          </w:cols>
          <w:pgMar w:left="460" w:top="215" w:right="359" w:bottom="0" w:gutter="0" w:footer="0" w:header="0"/>
          <w:type w:val="continuous"/>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2739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27393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6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760" w:type="dxa"/>
            <w:vAlign w:val="bottom"/>
            <w:tcBorders>
              <w:top w:val="single" w:sz="8" w:color="2C2C2C"/>
            </w:tcBorders>
          </w:tcPr>
          <w:p>
            <w:pPr>
              <w:spacing w:after="0"/>
              <w:rPr>
                <w:sz w:val="14"/>
                <w:szCs w:val="14"/>
                <w:color w:val="auto"/>
              </w:rPr>
            </w:pPr>
          </w:p>
        </w:tc>
        <w:tc>
          <w:tcPr>
            <w:tcW w:w="1060" w:type="dxa"/>
            <w:vAlign w:val="bottom"/>
            <w:tcBorders>
              <w:top w:val="single" w:sz="8" w:color="2C2C2C"/>
            </w:tcBorders>
          </w:tcPr>
          <w:p>
            <w:pPr>
              <w:spacing w:after="0"/>
              <w:rPr>
                <w:sz w:val="14"/>
                <w:szCs w:val="14"/>
                <w:color w:val="auto"/>
              </w:rPr>
            </w:pPr>
          </w:p>
        </w:tc>
        <w:tc>
          <w:tcPr>
            <w:tcW w:w="106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360" w:type="dxa"/>
            <w:vAlign w:val="bottom"/>
            <w:tcBorders>
              <w:top w:val="single" w:sz="8" w:color="2C2C2C"/>
            </w:tcBorders>
          </w:tcPr>
          <w:p>
            <w:pPr>
              <w:spacing w:after="0"/>
              <w:rPr>
                <w:sz w:val="14"/>
                <w:szCs w:val="14"/>
                <w:color w:val="auto"/>
              </w:rPr>
            </w:pPr>
          </w:p>
        </w:tc>
        <w:tc>
          <w:tcPr>
            <w:tcW w:w="30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84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380" w:type="dxa"/>
            <w:vAlign w:val="bottom"/>
            <w:tcBorders>
              <w:top w:val="single" w:sz="8" w:color="2C2C2C"/>
            </w:tcBorders>
          </w:tcPr>
          <w:p>
            <w:pPr>
              <w:spacing w:after="0"/>
              <w:rPr>
                <w:sz w:val="14"/>
                <w:szCs w:val="14"/>
                <w:color w:val="auto"/>
              </w:rPr>
            </w:pPr>
          </w:p>
        </w:tc>
        <w:tc>
          <w:tcPr>
            <w:tcW w:w="4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840" w:type="dxa"/>
            <w:vAlign w:val="bottom"/>
            <w:tcBorders>
              <w:top w:val="single" w:sz="8" w:color="2C2C2C"/>
            </w:tcBorders>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6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0" w:type="dxa"/>
            <w:vAlign w:val="bottom"/>
            <w:gridSpan w:val="17"/>
          </w:tcPr>
          <w:p>
            <w:pPr>
              <w:ind w:left="10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(Instr. 4)</w:t>
            </w: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Date</w:t>
            </w:r>
          </w:p>
        </w:tc>
        <w:tc>
          <w:tcPr>
            <w:tcW w:w="580" w:type="dxa"/>
            <w:vAlign w:val="bottom"/>
          </w:tcPr>
          <w:p>
            <w:pPr>
              <w:spacing w:after="0" w:line="76" w:lineRule="exact"/>
              <w:rPr>
                <w:sz w:val="20"/>
                <w:szCs w:val="20"/>
                <w:color w:val="auto"/>
              </w:rPr>
            </w:pPr>
            <w:r>
              <w:rPr>
                <w:rFonts w:ascii="Arial" w:cs="Arial" w:eastAsia="Arial" w:hAnsi="Arial"/>
                <w:sz w:val="8"/>
                <w:szCs w:val="8"/>
                <w:b w:val="1"/>
                <w:bCs w:val="1"/>
                <w:color w:val="auto"/>
              </w:rPr>
              <w:t>Expiration</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gridSpan w:val="3"/>
          </w:tcPr>
          <w:p>
            <w:pPr>
              <w:ind w:left="120"/>
              <w:spacing w:after="0" w:line="76" w:lineRule="exact"/>
              <w:rPr>
                <w:sz w:val="20"/>
                <w:szCs w:val="20"/>
                <w:color w:val="auto"/>
              </w:rPr>
            </w:pPr>
            <w:r>
              <w:rPr>
                <w:rFonts w:ascii="Arial" w:cs="Arial" w:eastAsia="Arial" w:hAnsi="Arial"/>
                <w:sz w:val="8"/>
                <w:szCs w:val="8"/>
                <w:b w:val="1"/>
                <w:bCs w:val="1"/>
                <w:color w:val="auto"/>
              </w:rPr>
              <w:t>Number of</w:t>
            </w: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540" w:type="dxa"/>
            <w:vAlign w:val="bottom"/>
            <w:gridSpan w:val="16"/>
          </w:tcPr>
          <w:p>
            <w:pPr>
              <w:ind w:left="78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V</w:t>
            </w:r>
          </w:p>
        </w:tc>
        <w:tc>
          <w:tcPr>
            <w:tcW w:w="300" w:type="dxa"/>
            <w:vAlign w:val="bottom"/>
            <w:tcBorders>
              <w:bottom w:val="single" w:sz="8" w:color="808080"/>
            </w:tcBorders>
          </w:tcPr>
          <w:p>
            <w:pPr>
              <w:ind w:left="80"/>
              <w:spacing w:after="0"/>
              <w:rPr>
                <w:sz w:val="20"/>
                <w:szCs w:val="20"/>
                <w:color w:val="auto"/>
              </w:rPr>
            </w:pPr>
            <w:r>
              <w:rPr>
                <w:rFonts w:ascii="Arial" w:cs="Arial" w:eastAsia="Arial" w:hAnsi="Arial"/>
                <w:sz w:val="11"/>
                <w:szCs w:val="11"/>
                <w:b w:val="1"/>
                <w:bCs w:val="1"/>
                <w:color w:val="auto"/>
              </w:rPr>
              <w:t>(A)</w:t>
            </w:r>
          </w:p>
        </w:tc>
        <w:tc>
          <w:tcPr>
            <w:tcW w:w="54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tcBorders>
              <w:bottom w:val="single" w:sz="8" w:color="808080"/>
            </w:tcBorders>
          </w:tcPr>
          <w:p>
            <w:pPr>
              <w:spacing w:after="0"/>
              <w:rPr>
                <w:sz w:val="20"/>
                <w:szCs w:val="20"/>
                <w:color w:val="auto"/>
              </w:rPr>
            </w:pPr>
            <w:r>
              <w:rPr>
                <w:rFonts w:ascii="Arial" w:cs="Arial" w:eastAsia="Arial" w:hAnsi="Arial"/>
                <w:sz w:val="11"/>
                <w:szCs w:val="11"/>
                <w:b w:val="1"/>
                <w:bCs w:val="1"/>
                <w:color w:val="auto"/>
              </w:rPr>
              <w:t>Date</w:t>
            </w:r>
          </w:p>
        </w:tc>
        <w:tc>
          <w:tcPr>
            <w:tcW w:w="12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gridSpan w:val="5"/>
          </w:tcPr>
          <w:p>
            <w:pPr>
              <w:spacing w:after="0"/>
              <w:rPr>
                <w:sz w:val="20"/>
                <w:szCs w:val="20"/>
                <w:color w:val="auto"/>
              </w:rPr>
            </w:pPr>
            <w:r>
              <w:rPr>
                <w:rFonts w:ascii="Arial" w:cs="Arial" w:eastAsia="Arial" w:hAnsi="Arial"/>
                <w:sz w:val="11"/>
                <w:szCs w:val="11"/>
                <w:b w:val="1"/>
                <w:bCs w:val="1"/>
                <w:color w:val="auto"/>
              </w:rPr>
              <w:t>Title</w:t>
            </w:r>
          </w:p>
        </w:tc>
        <w:tc>
          <w:tcPr>
            <w:tcW w:w="840" w:type="dxa"/>
            <w:vAlign w:val="bottom"/>
            <w:tcBorders>
              <w:bottom w:val="single" w:sz="8" w:color="808080"/>
            </w:tcBorders>
            <w:gridSpan w:val="3"/>
          </w:tcPr>
          <w:p>
            <w:pPr>
              <w:ind w:left="120"/>
              <w:spacing w:after="0"/>
              <w:rPr>
                <w:sz w:val="20"/>
                <w:szCs w:val="20"/>
                <w:color w:val="auto"/>
              </w:rPr>
            </w:pPr>
            <w:r>
              <w:rPr>
                <w:rFonts w:ascii="Arial" w:cs="Arial" w:eastAsia="Arial" w:hAnsi="Arial"/>
                <w:sz w:val="11"/>
                <w:szCs w:val="11"/>
                <w:b w:val="1"/>
                <w:bCs w:val="1"/>
                <w:color w:val="auto"/>
              </w:rPr>
              <w:t>Shar</w:t>
            </w:r>
          </w:p>
        </w:tc>
        <w:tc>
          <w:tcPr>
            <w:tcW w:w="66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w w:val="73"/>
              </w:rPr>
              <w:t>Class</w:t>
            </w:r>
            <w:r>
              <w:rPr>
                <w:rFonts w:ascii="Arial" w:cs="Arial" w:eastAsia="Arial" w:hAnsi="Arial"/>
                <w:sz w:val="11"/>
                <w:szCs w:val="11"/>
                <w:b w:val="1"/>
                <w:bCs w:val="1"/>
                <w:color w:val="000000"/>
                <w:w w:val="73"/>
              </w:rPr>
              <w:t>1.Title</w:t>
            </w:r>
            <w:r>
              <w:rPr>
                <w:rFonts w:ascii="Times New Roman" w:cs="Times New Roman" w:eastAsia="Times New Roman" w:hAnsi="Times New Roman"/>
                <w:sz w:val="13"/>
                <w:szCs w:val="13"/>
                <w:color w:val="0000FF"/>
                <w:w w:val="73"/>
              </w:rPr>
              <w:t>B</w:t>
            </w:r>
            <w:r>
              <w:rPr>
                <w:rFonts w:ascii="Arial" w:cs="Arial" w:eastAsia="Arial" w:hAnsi="Arial"/>
                <w:sz w:val="11"/>
                <w:szCs w:val="11"/>
                <w:b w:val="1"/>
                <w:bCs w:val="1"/>
                <w:color w:val="000000"/>
                <w:w w:val="73"/>
              </w:rPr>
              <w:t>of</w:t>
            </w:r>
          </w:p>
        </w:tc>
        <w:tc>
          <w:tcPr>
            <w:tcW w:w="760" w:type="dxa"/>
            <w:vAlign w:val="bottom"/>
            <w:tcBorders>
              <w:top w:val="single" w:sz="8" w:color="2C2C2C"/>
            </w:tcBorders>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Borders>
              <w:top w:val="single" w:sz="8" w:color="2C2C2C"/>
            </w:tcBorders>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Borders>
              <w:top w:val="single" w:sz="8" w:color="2C2C2C"/>
            </w:tcBorders>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Borders>
              <w:top w:val="single" w:sz="8" w:color="2C2C2C"/>
            </w:tcBorders>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tcBorders>
              <w:top w:val="single" w:sz="8" w:color="2C2C2C"/>
            </w:tcBorders>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 w:type="dxa"/>
            <w:vAlign w:val="bottom"/>
            <w:tcBorders>
              <w:top w:val="single" w:sz="8" w:color="2C2C2C"/>
            </w:tcBorders>
          </w:tcPr>
          <w:p>
            <w:pPr>
              <w:spacing w:after="0"/>
              <w:rPr>
                <w:sz w:val="13"/>
                <w:szCs w:val="13"/>
                <w:color w:val="auto"/>
              </w:rPr>
            </w:pPr>
          </w:p>
        </w:tc>
        <w:tc>
          <w:tcPr>
            <w:tcW w:w="1320" w:type="dxa"/>
            <w:vAlign w:val="bottom"/>
            <w:tcBorders>
              <w:top w:val="single" w:sz="8" w:color="2C2C2C"/>
            </w:tcBorders>
            <w:gridSpan w:val="8"/>
          </w:tcPr>
          <w:p>
            <w:pPr>
              <w:spacing w:after="0"/>
              <w:rPr>
                <w:sz w:val="20"/>
                <w:szCs w:val="20"/>
                <w:color w:val="auto"/>
              </w:rPr>
            </w:pPr>
            <w:r>
              <w:rPr>
                <w:rFonts w:ascii="Arial" w:cs="Arial" w:eastAsia="Arial" w:hAnsi="Arial"/>
                <w:sz w:val="11"/>
                <w:szCs w:val="11"/>
                <w:b w:val="1"/>
                <w:bCs w:val="1"/>
                <w:color w:val="auto"/>
                <w:w w:val="90"/>
              </w:rPr>
              <w:t>7</w:t>
            </w:r>
            <w:r>
              <w:rPr>
                <w:rFonts w:ascii="Times New Roman" w:cs="Times New Roman" w:eastAsia="Times New Roman" w:hAnsi="Times New Roman"/>
                <w:sz w:val="12"/>
                <w:szCs w:val="12"/>
                <w:color w:val="0000FF"/>
                <w:w w:val="90"/>
              </w:rPr>
              <w:t>Class</w:t>
            </w:r>
            <w:r>
              <w:rPr>
                <w:rFonts w:ascii="Arial" w:cs="Arial" w:eastAsia="Arial" w:hAnsi="Arial"/>
                <w:sz w:val="11"/>
                <w:szCs w:val="11"/>
                <w:b w:val="1"/>
                <w:bCs w:val="1"/>
                <w:color w:val="auto"/>
                <w:w w:val="90"/>
              </w:rPr>
              <w:t>.Title</w:t>
            </w:r>
            <w:r>
              <w:rPr>
                <w:rFonts w:ascii="Times New Roman" w:cs="Times New Roman" w:eastAsia="Times New Roman" w:hAnsi="Times New Roman"/>
                <w:sz w:val="12"/>
                <w:szCs w:val="12"/>
                <w:color w:val="0000FF"/>
                <w:w w:val="90"/>
              </w:rPr>
              <w:t>A</w:t>
            </w:r>
            <w:r>
              <w:rPr>
                <w:rFonts w:ascii="Arial" w:cs="Arial" w:eastAsia="Arial" w:hAnsi="Arial"/>
                <w:sz w:val="11"/>
                <w:szCs w:val="11"/>
                <w:b w:val="1"/>
                <w:bCs w:val="1"/>
                <w:color w:val="auto"/>
                <w:w w:val="90"/>
              </w:rPr>
              <w:t>and Amount of</w:t>
            </w: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Borders>
              <w:top w:val="single" w:sz="8" w:color="2C2C2C"/>
            </w:tcBorders>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Borders>
              <w:top w:val="single" w:sz="8" w:color="2C2C2C"/>
            </w:tcBorders>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Borders>
              <w:top w:val="single" w:sz="8" w:color="2C2C2C"/>
            </w:tcBorders>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
        </w:trPr>
        <w:tc>
          <w:tcPr>
            <w:tcW w:w="60" w:type="dxa"/>
            <w:vAlign w:val="bottom"/>
          </w:tcPr>
          <w:p>
            <w:pPr>
              <w:spacing w:after="0" w:line="20" w:lineRule="exact"/>
              <w:rPr>
                <w:sz w:val="1"/>
                <w:szCs w:val="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
                <w:szCs w:val="1"/>
                <w:color w:val="0000FF"/>
              </w:rPr>
              <w:t>Common</w:t>
            </w:r>
          </w:p>
        </w:tc>
        <w:tc>
          <w:tcPr>
            <w:tcW w:w="760" w:type="dxa"/>
            <w:vAlign w:val="bottom"/>
            <w:vMerge w:val="restart"/>
          </w:tcPr>
          <w:p>
            <w:pPr>
              <w:ind w:left="80"/>
              <w:spacing w:after="0" w:line="121" w:lineRule="exact"/>
              <w:rPr>
                <w:sz w:val="20"/>
                <w:szCs w:val="20"/>
                <w:color w:val="auto"/>
              </w:rPr>
            </w:pPr>
            <w:r>
              <w:rPr>
                <w:rFonts w:ascii="Arial" w:cs="Arial" w:eastAsia="Arial" w:hAnsi="Arial"/>
                <w:sz w:val="11"/>
                <w:szCs w:val="11"/>
                <w:b w:val="1"/>
                <w:bCs w:val="1"/>
                <w:color w:val="auto"/>
                <w:w w:val="85"/>
              </w:rPr>
              <w:t>Conversion</w:t>
            </w:r>
            <w:r>
              <w:rPr>
                <w:rFonts w:ascii="Times New Roman" w:cs="Times New Roman" w:eastAsia="Times New Roman" w:hAnsi="Times New Roman"/>
                <w:sz w:val="10"/>
                <w:szCs w:val="10"/>
                <w:color w:val="008000"/>
                <w:w w:val="85"/>
              </w:rPr>
              <w:t>(27)</w:t>
            </w:r>
          </w:p>
        </w:tc>
        <w:tc>
          <w:tcPr>
            <w:tcW w:w="1060" w:type="dxa"/>
            <w:vAlign w:val="bottom"/>
          </w:tcPr>
          <w:p>
            <w:pPr>
              <w:jc w:val="right"/>
              <w:ind w:right="196"/>
              <w:spacing w:after="0"/>
              <w:rPr>
                <w:sz w:val="20"/>
                <w:szCs w:val="20"/>
                <w:color w:val="auto"/>
              </w:rPr>
            </w:pPr>
            <w:r>
              <w:rPr>
                <w:rFonts w:ascii="Times New Roman" w:cs="Times New Roman" w:eastAsia="Times New Roman" w:hAnsi="Times New Roman"/>
                <w:sz w:val="1"/>
                <w:szCs w:val="1"/>
                <w:color w:val="0000FF"/>
              </w:rPr>
              <w:t>10/28/2020</w:t>
            </w:r>
          </w:p>
        </w:tc>
        <w:tc>
          <w:tcPr>
            <w:tcW w:w="10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420" w:type="dxa"/>
            <w:vAlign w:val="bottom"/>
          </w:tcPr>
          <w:p>
            <w:pPr>
              <w:ind w:left="160"/>
              <w:spacing w:after="0"/>
              <w:rPr>
                <w:sz w:val="20"/>
                <w:szCs w:val="20"/>
                <w:color w:val="auto"/>
              </w:rPr>
            </w:pPr>
            <w:r>
              <w:rPr>
                <w:rFonts w:ascii="Times New Roman" w:cs="Times New Roman" w:eastAsia="Times New Roman" w:hAnsi="Times New Roman"/>
                <w:sz w:val="1"/>
                <w:szCs w:val="1"/>
                <w:color w:val="0000FF"/>
              </w:rPr>
              <w:t>C</w:t>
            </w: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
                <w:szCs w:val="1"/>
                <w:color w:val="0000FF"/>
              </w:rPr>
              <w:t>177,285</w:t>
            </w:r>
          </w:p>
        </w:tc>
        <w:tc>
          <w:tcPr>
            <w:tcW w:w="1420" w:type="dxa"/>
            <w:vAlign w:val="bottom"/>
            <w:gridSpan w:val="2"/>
            <w:vMerge w:val="restart"/>
          </w:tcPr>
          <w:p>
            <w:pPr>
              <w:ind w:left="60"/>
              <w:spacing w:after="0" w:line="121" w:lineRule="exact"/>
              <w:rPr>
                <w:sz w:val="20"/>
                <w:szCs w:val="20"/>
                <w:color w:val="auto"/>
              </w:rPr>
            </w:pPr>
            <w:r>
              <w:rPr>
                <w:rFonts w:ascii="Arial" w:cs="Arial" w:eastAsia="Arial" w:hAnsi="Arial"/>
                <w:sz w:val="11"/>
                <w:szCs w:val="11"/>
                <w:b w:val="1"/>
                <w:bCs w:val="1"/>
                <w:color w:val="auto"/>
              </w:rPr>
              <w:t>Expiration</w:t>
            </w:r>
            <w:r>
              <w:rPr>
                <w:rFonts w:ascii="Times New Roman" w:cs="Times New Roman" w:eastAsia="Times New Roman" w:hAnsi="Times New Roman"/>
                <w:sz w:val="10"/>
                <w:szCs w:val="10"/>
                <w:color w:val="008000"/>
              </w:rPr>
              <w:t>(27)</w:t>
            </w:r>
            <w:r>
              <w:rPr>
                <w:rFonts w:ascii="Arial" w:cs="Arial" w:eastAsia="Arial" w:hAnsi="Arial"/>
                <w:sz w:val="11"/>
                <w:szCs w:val="11"/>
                <w:b w:val="1"/>
                <w:bCs w:val="1"/>
                <w:color w:val="auto"/>
              </w:rPr>
              <w:t xml:space="preserve"> Date  </w:t>
            </w:r>
            <w:r>
              <w:rPr>
                <w:rFonts w:ascii="Times New Roman" w:cs="Times New Roman" w:eastAsia="Times New Roman" w:hAnsi="Times New Roman"/>
                <w:sz w:val="10"/>
                <w:szCs w:val="10"/>
                <w:color w:val="008000"/>
              </w:rPr>
              <w:t>(27)</w:t>
            </w:r>
          </w:p>
        </w:tc>
        <w:tc>
          <w:tcPr>
            <w:tcW w:w="120" w:type="dxa"/>
            <w:vAlign w:val="bottom"/>
          </w:tcPr>
          <w:p>
            <w:pPr>
              <w:spacing w:after="0" w:line="20" w:lineRule="exact"/>
              <w:rPr>
                <w:sz w:val="1"/>
                <w:szCs w:val="1"/>
                <w:color w:val="auto"/>
              </w:rPr>
            </w:pPr>
          </w:p>
        </w:tc>
        <w:tc>
          <w:tcPr>
            <w:tcW w:w="480" w:type="dxa"/>
            <w:vAlign w:val="bottom"/>
            <w:gridSpan w:val="5"/>
          </w:tcPr>
          <w:p>
            <w:pPr>
              <w:spacing w:after="0"/>
              <w:rPr>
                <w:sz w:val="20"/>
                <w:szCs w:val="20"/>
                <w:color w:val="auto"/>
              </w:rPr>
            </w:pPr>
            <w:r>
              <w:rPr>
                <w:rFonts w:ascii="Times New Roman" w:cs="Times New Roman" w:eastAsia="Times New Roman" w:hAnsi="Times New Roman"/>
                <w:sz w:val="1"/>
                <w:szCs w:val="1"/>
                <w:color w:val="0000FF"/>
              </w:rPr>
              <w:t>Common</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
                <w:szCs w:val="1"/>
                <w:color w:val="0000FF"/>
              </w:rPr>
              <w:t>177,285</w:t>
            </w:r>
          </w:p>
        </w:tc>
        <w:tc>
          <w:tcPr>
            <w:tcW w:w="660" w:type="dxa"/>
            <w:vAlign w:val="bottom"/>
          </w:tcPr>
          <w:p>
            <w:pPr>
              <w:ind w:left="280"/>
              <w:spacing w:after="0"/>
              <w:rPr>
                <w:sz w:val="20"/>
                <w:szCs w:val="20"/>
                <w:color w:val="auto"/>
              </w:rPr>
            </w:pPr>
            <w:r>
              <w:rPr>
                <w:rFonts w:ascii="Arial" w:cs="Arial" w:eastAsia="Arial" w:hAnsi="Arial"/>
                <w:sz w:val="1"/>
                <w:szCs w:val="1"/>
                <w:color w:val="auto"/>
              </w:rPr>
              <w:t>$</w:t>
            </w:r>
            <w:r>
              <w:rPr>
                <w:rFonts w:ascii="Times New Roman" w:cs="Times New Roman" w:eastAsia="Times New Roman" w:hAnsi="Times New Roman"/>
                <w:sz w:val="1"/>
                <w:szCs w:val="1"/>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
                <w:szCs w:val="1"/>
                <w:color w:val="0000FF"/>
              </w:rPr>
              <w:t>23,150,647</w:t>
            </w:r>
          </w:p>
        </w:tc>
        <w:tc>
          <w:tcPr>
            <w:tcW w:w="720" w:type="dxa"/>
            <w:vAlign w:val="bottom"/>
          </w:tcPr>
          <w:p>
            <w:pPr>
              <w:jc w:val="center"/>
              <w:spacing w:after="0"/>
              <w:rPr>
                <w:sz w:val="20"/>
                <w:szCs w:val="20"/>
                <w:color w:val="auto"/>
              </w:rPr>
            </w:pPr>
            <w:r>
              <w:rPr>
                <w:rFonts w:ascii="Times New Roman" w:cs="Times New Roman" w:eastAsia="Times New Roman" w:hAnsi="Times New Roman"/>
                <w:sz w:val="1"/>
                <w:szCs w:val="1"/>
                <w:color w:val="0000FF"/>
              </w:rPr>
              <w:t>D</w:t>
            </w:r>
          </w:p>
        </w:tc>
        <w:tc>
          <w:tcPr>
            <w:tcW w:w="72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line="20" w:lineRule="exact"/>
              <w:rPr>
                <w:sz w:val="1"/>
                <w:szCs w:val="1"/>
                <w:color w:val="auto"/>
              </w:rPr>
            </w:pPr>
          </w:p>
        </w:tc>
      </w:tr>
      <w:tr>
        <w:trPr>
          <w:trHeight w:val="110"/>
        </w:trPr>
        <w:tc>
          <w:tcPr>
            <w:tcW w:w="60" w:type="dxa"/>
            <w:vAlign w:val="bottom"/>
          </w:tcPr>
          <w:p>
            <w:pPr>
              <w:spacing w:after="0"/>
              <w:rPr>
                <w:sz w:val="9"/>
                <w:szCs w:val="9"/>
                <w:color w:val="auto"/>
              </w:rPr>
            </w:pPr>
          </w:p>
        </w:tc>
        <w:tc>
          <w:tcPr>
            <w:tcW w:w="600" w:type="dxa"/>
            <w:vAlign w:val="bottom"/>
            <w:gridSpan w:val="2"/>
          </w:tcPr>
          <w:p>
            <w:pPr>
              <w:spacing w:after="0" w:line="110" w:lineRule="exact"/>
              <w:rPr>
                <w:sz w:val="20"/>
                <w:szCs w:val="20"/>
                <w:color w:val="auto"/>
              </w:rPr>
            </w:pPr>
            <w:r>
              <w:rPr>
                <w:rFonts w:ascii="Arial" w:cs="Arial" w:eastAsia="Arial" w:hAnsi="Arial"/>
                <w:sz w:val="11"/>
                <w:szCs w:val="11"/>
                <w:b w:val="1"/>
                <w:bCs w:val="1"/>
                <w:color w:val="auto"/>
              </w:rPr>
              <w:t>Derivative</w:t>
            </w:r>
          </w:p>
        </w:tc>
        <w:tc>
          <w:tcPr>
            <w:tcW w:w="760" w:type="dxa"/>
            <w:vAlign w:val="bottom"/>
            <w:vMerge w:val="continue"/>
          </w:tcPr>
          <w:p>
            <w:pPr>
              <w:spacing w:after="0"/>
              <w:rPr>
                <w:sz w:val="9"/>
                <w:szCs w:val="9"/>
                <w:color w:val="auto"/>
              </w:rPr>
            </w:pPr>
          </w:p>
        </w:tc>
        <w:tc>
          <w:tcPr>
            <w:tcW w:w="1060" w:type="dxa"/>
            <w:vAlign w:val="bottom"/>
          </w:tcPr>
          <w:p>
            <w:pPr>
              <w:ind w:left="60"/>
              <w:spacing w:after="0" w:line="110" w:lineRule="exact"/>
              <w:rPr>
                <w:sz w:val="20"/>
                <w:szCs w:val="20"/>
                <w:color w:val="auto"/>
              </w:rPr>
            </w:pPr>
            <w:r>
              <w:rPr>
                <w:rFonts w:ascii="Arial" w:cs="Arial" w:eastAsia="Arial" w:hAnsi="Arial"/>
                <w:sz w:val="11"/>
                <w:szCs w:val="11"/>
                <w:b w:val="1"/>
                <w:bCs w:val="1"/>
                <w:color w:val="auto"/>
              </w:rPr>
              <w:t>Date</w:t>
            </w:r>
          </w:p>
        </w:tc>
        <w:tc>
          <w:tcPr>
            <w:tcW w:w="1060" w:type="dxa"/>
            <w:vAlign w:val="bottom"/>
            <w:vMerge w:val="continue"/>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line="110"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8"/>
          </w:tcPr>
          <w:p>
            <w:pPr>
              <w:spacing w:after="0" w:line="110"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10"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line="110"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rPr>
              <w:t>Ownership</w:t>
            </w: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6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ecurity</w:t>
            </w:r>
          </w:p>
        </w:tc>
        <w:tc>
          <w:tcPr>
            <w:tcW w:w="76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10"/>
                <w:szCs w:val="10"/>
                <w:color w:val="auto"/>
              </w:rPr>
            </w:pPr>
          </w:p>
        </w:tc>
        <w:tc>
          <w:tcPr>
            <w:tcW w:w="1320" w:type="dxa"/>
            <w:vAlign w:val="bottom"/>
            <w:gridSpan w:val="8"/>
          </w:tcPr>
          <w:p>
            <w:pPr>
              <w:spacing w:after="0" w:line="119"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00" w:type="dxa"/>
            <w:vAlign w:val="bottom"/>
            <w:gridSpan w:val="2"/>
          </w:tcPr>
          <w:p>
            <w:pPr>
              <w:spacing w:after="0" w:line="38" w:lineRule="exact"/>
              <w:rPr>
                <w:sz w:val="20"/>
                <w:szCs w:val="20"/>
                <w:color w:val="auto"/>
              </w:rPr>
            </w:pPr>
            <w:r>
              <w:rPr>
                <w:rFonts w:ascii="Times New Roman" w:cs="Times New Roman" w:eastAsia="Times New Roman" w:hAnsi="Times New Roman"/>
                <w:sz w:val="4"/>
                <w:szCs w:val="4"/>
                <w:color w:val="0000FF"/>
              </w:rPr>
              <w:t>Stock</w:t>
            </w: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gridSpan w:val="3"/>
          </w:tcPr>
          <w:p>
            <w:pPr>
              <w:jc w:val="center"/>
              <w:ind w:right="40"/>
              <w:spacing w:after="0" w:line="38" w:lineRule="exact"/>
              <w:rPr>
                <w:sz w:val="20"/>
                <w:szCs w:val="20"/>
                <w:color w:val="auto"/>
              </w:rPr>
            </w:pPr>
            <w:r>
              <w:rPr>
                <w:rFonts w:ascii="Times New Roman" w:cs="Times New Roman" w:eastAsia="Times New Roman" w:hAnsi="Times New Roman"/>
                <w:sz w:val="4"/>
                <w:szCs w:val="4"/>
                <w:color w:val="0000FF"/>
              </w:rPr>
              <w:t>Stock</w:t>
            </w: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gridSpan w:val="2"/>
          </w:tcPr>
          <w:p>
            <w:pPr>
              <w:spacing w:after="0" w:line="68" w:lineRule="exact"/>
              <w:rPr>
                <w:sz w:val="20"/>
                <w:szCs w:val="20"/>
                <w:color w:val="auto"/>
              </w:rPr>
            </w:pPr>
            <w:r>
              <w:rPr>
                <w:rFonts w:ascii="Arial" w:cs="Arial" w:eastAsia="Arial" w:hAnsi="Arial"/>
                <w:sz w:val="7"/>
                <w:szCs w:val="7"/>
                <w:b w:val="1"/>
                <w:bCs w:val="1"/>
                <w:color w:val="auto"/>
              </w:rPr>
              <w:t>(Instr. 3)</w:t>
            </w:r>
          </w:p>
        </w:tc>
        <w:tc>
          <w:tcPr>
            <w:tcW w:w="760" w:type="dxa"/>
            <w:vAlign w:val="bottom"/>
            <w:tcBorders>
              <w:bottom w:val="single" w:sz="8" w:color="2C2C2C"/>
            </w:tcBorders>
          </w:tcPr>
          <w:p>
            <w:pPr>
              <w:ind w:left="80"/>
              <w:spacing w:after="0" w:line="68" w:lineRule="exact"/>
              <w:rPr>
                <w:sz w:val="20"/>
                <w:szCs w:val="20"/>
                <w:color w:val="auto"/>
              </w:rPr>
            </w:pPr>
            <w:r>
              <w:rPr>
                <w:rFonts w:ascii="Arial" w:cs="Arial" w:eastAsia="Arial" w:hAnsi="Arial"/>
                <w:sz w:val="7"/>
                <w:szCs w:val="7"/>
                <w:b w:val="1"/>
                <w:bCs w:val="1"/>
                <w:color w:val="auto"/>
              </w:rPr>
              <w:t>Price of</w:t>
            </w:r>
          </w:p>
        </w:tc>
        <w:tc>
          <w:tcPr>
            <w:tcW w:w="10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(Month/Day/Year)</w:t>
            </w:r>
          </w:p>
        </w:tc>
        <w:tc>
          <w:tcPr>
            <w:tcW w:w="42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8)</w:t>
            </w: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2"/>
          </w:tcPr>
          <w:p>
            <w:pPr>
              <w:ind w:left="80"/>
              <w:spacing w:after="0" w:line="68" w:lineRule="exact"/>
              <w:rPr>
                <w:sz w:val="20"/>
                <w:szCs w:val="20"/>
                <w:color w:val="auto"/>
              </w:rPr>
            </w:pPr>
            <w:r>
              <w:rPr>
                <w:rFonts w:ascii="Arial" w:cs="Arial" w:eastAsia="Arial" w:hAnsi="Arial"/>
                <w:sz w:val="7"/>
                <w:szCs w:val="7"/>
                <w:b w:val="1"/>
                <w:bCs w:val="1"/>
                <w:color w:val="auto"/>
              </w:rPr>
              <w:t>Acquired (A)</w:t>
            </w:r>
          </w:p>
        </w:tc>
        <w:tc>
          <w:tcPr>
            <w:tcW w:w="8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8"/>
          </w:tcPr>
          <w:p>
            <w:pPr>
              <w:spacing w:after="0" w:line="68" w:lineRule="exact"/>
              <w:rPr>
                <w:sz w:val="20"/>
                <w:szCs w:val="20"/>
                <w:color w:val="auto"/>
              </w:rPr>
            </w:pPr>
            <w:r>
              <w:rPr>
                <w:rFonts w:ascii="Arial" w:cs="Arial" w:eastAsia="Arial" w:hAnsi="Arial"/>
                <w:sz w:val="7"/>
                <w:szCs w:val="7"/>
                <w:b w:val="1"/>
                <w:bCs w:val="1"/>
                <w:color w:val="auto"/>
              </w:rPr>
              <w:t>(Instr. 3 and 4)</w:t>
            </w:r>
          </w:p>
        </w:tc>
        <w:tc>
          <w:tcPr>
            <w:tcW w:w="66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(Instr. 5)</w:t>
            </w:r>
          </w:p>
        </w:tc>
        <w:tc>
          <w:tcPr>
            <w:tcW w:w="920" w:type="dxa"/>
            <w:vAlign w:val="bottom"/>
            <w:tcBorders>
              <w:bottom w:val="single" w:sz="8" w:color="2C2C2C"/>
            </w:tcBorders>
          </w:tcPr>
          <w:p>
            <w:pPr>
              <w:ind w:left="80"/>
              <w:spacing w:after="0" w:line="68" w:lineRule="exact"/>
              <w:rPr>
                <w:sz w:val="20"/>
                <w:szCs w:val="20"/>
                <w:color w:val="auto"/>
              </w:rPr>
            </w:pPr>
            <w:r>
              <w:rPr>
                <w:rFonts w:ascii="Arial" w:cs="Arial" w:eastAsia="Arial" w:hAnsi="Arial"/>
                <w:sz w:val="7"/>
                <w:szCs w:val="7"/>
                <w:b w:val="1"/>
                <w:bCs w:val="1"/>
                <w:color w:val="auto"/>
              </w:rPr>
              <w:t>Beneficially</w:t>
            </w:r>
          </w:p>
        </w:tc>
        <w:tc>
          <w:tcPr>
            <w:tcW w:w="72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Direct (D)</w:t>
            </w:r>
          </w:p>
        </w:tc>
        <w:tc>
          <w:tcPr>
            <w:tcW w:w="72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or Disposed</w:t>
            </w: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1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of (D) (Instr.</w:t>
            </w: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3"/>
                <w:szCs w:val="13"/>
                <w:color w:val="0000FF"/>
                <w:w w:val="94"/>
              </w:rPr>
              <w:t>Class B</w:t>
            </w: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00" w:type="dxa"/>
            <w:vAlign w:val="bottom"/>
            <w:gridSpan w:val="2"/>
            <w:vMerge w:val="restart"/>
          </w:tcPr>
          <w:p>
            <w:pPr>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gridSpan w:val="2"/>
            <w:vMerge w:val="restart"/>
          </w:tcPr>
          <w:p>
            <w:pPr>
              <w:ind w:left="80"/>
              <w:spacing w:after="0" w:line="119" w:lineRule="exact"/>
              <w:rPr>
                <w:sz w:val="20"/>
                <w:szCs w:val="20"/>
                <w:color w:val="auto"/>
              </w:rPr>
            </w:pPr>
            <w:r>
              <w:rPr>
                <w:rFonts w:ascii="Arial" w:cs="Arial" w:eastAsia="Arial" w:hAnsi="Arial"/>
                <w:sz w:val="11"/>
                <w:szCs w:val="11"/>
                <w:b w:val="1"/>
                <w:bCs w:val="1"/>
                <w:color w:val="auto"/>
              </w:rPr>
              <w:t>3, 4 and 5)</w:t>
            </w: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gridSpan w:val="4"/>
            <w:vMerge w:val="continue"/>
          </w:tcPr>
          <w:p>
            <w:pPr>
              <w:spacing w:after="0"/>
              <w:rPr>
                <w:sz w:val="4"/>
                <w:szCs w:val="4"/>
                <w:color w:val="auto"/>
              </w:rPr>
            </w:pPr>
          </w:p>
        </w:tc>
        <w:tc>
          <w:tcPr>
            <w:tcW w:w="840" w:type="dxa"/>
            <w:vAlign w:val="bottom"/>
            <w:gridSpan w:val="3"/>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highlight w:val="white"/>
              </w:rPr>
              <w:t>367,415</w:t>
            </w:r>
          </w:p>
        </w:tc>
        <w:tc>
          <w:tcPr>
            <w:tcW w:w="660" w:type="dxa"/>
            <w:vAlign w:val="bottom"/>
          </w:tcPr>
          <w:p>
            <w:pPr>
              <w:spacing w:after="0"/>
              <w:rPr>
                <w:sz w:val="4"/>
                <w:szCs w:val="4"/>
                <w:color w:val="auto"/>
              </w:rPr>
            </w:pPr>
          </w:p>
        </w:tc>
        <w:tc>
          <w:tcPr>
            <w:tcW w:w="920" w:type="dxa"/>
            <w:vAlign w:val="bottom"/>
            <w:vMerge w:val="restart"/>
          </w:tcPr>
          <w:p>
            <w:pPr>
              <w:ind w:left="80"/>
              <w:spacing w:after="0" w:line="119"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00" w:type="dxa"/>
            <w:vAlign w:val="bottom"/>
            <w:gridSpan w:val="2"/>
            <w:vMerge w:val="restart"/>
          </w:tcPr>
          <w:p>
            <w:pPr>
              <w:spacing w:after="0" w:line="11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line="119"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(28)</w:t>
            </w:r>
          </w:p>
        </w:tc>
        <w:tc>
          <w:tcPr>
            <w:tcW w:w="58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3"/>
                <w:szCs w:val="13"/>
                <w:color w:val="0000FF"/>
                <w:highlight w:val="white"/>
                <w:w w:val="94"/>
              </w:rPr>
              <w:t>09/24/2028</w:t>
            </w:r>
          </w:p>
        </w:tc>
        <w:tc>
          <w:tcPr>
            <w:tcW w:w="120" w:type="dxa"/>
            <w:vAlign w:val="bottom"/>
          </w:tcPr>
          <w:p>
            <w:pPr>
              <w:spacing w:after="0"/>
              <w:rPr>
                <w:sz w:val="5"/>
                <w:szCs w:val="5"/>
                <w:color w:val="auto"/>
              </w:rPr>
            </w:pPr>
          </w:p>
        </w:tc>
        <w:tc>
          <w:tcPr>
            <w:tcW w:w="480" w:type="dxa"/>
            <w:vAlign w:val="bottom"/>
            <w:gridSpan w:val="5"/>
            <w:vMerge w:val="restart"/>
          </w:tcPr>
          <w:p>
            <w:pPr>
              <w:spacing w:after="0" w:line="118" w:lineRule="exact"/>
              <w:rPr>
                <w:sz w:val="20"/>
                <w:szCs w:val="20"/>
                <w:color w:val="auto"/>
              </w:rPr>
            </w:pPr>
            <w:r>
              <w:rPr>
                <w:rFonts w:ascii="Times New Roman" w:cs="Times New Roman" w:eastAsia="Times New Roman" w:hAnsi="Times New Roman"/>
                <w:sz w:val="13"/>
                <w:szCs w:val="13"/>
                <w:color w:val="0000FF"/>
                <w:highlight w:val="white"/>
                <w:w w:val="94"/>
              </w:rPr>
              <w:t>Common</w:t>
            </w:r>
          </w:p>
        </w:tc>
        <w:tc>
          <w:tcPr>
            <w:tcW w:w="84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5"/>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jc w:val="center"/>
              <w:spacing w:after="0" w:line="56" w:lineRule="exact"/>
              <w:rPr>
                <w:sz w:val="20"/>
                <w:szCs w:val="20"/>
                <w:color w:val="auto"/>
              </w:rPr>
            </w:pPr>
            <w:r>
              <w:rPr>
                <w:rFonts w:ascii="Times New Roman" w:cs="Times New Roman" w:eastAsia="Times New Roman" w:hAnsi="Times New Roman"/>
                <w:sz w:val="6"/>
                <w:szCs w:val="6"/>
                <w:color w:val="0000FF"/>
              </w:rPr>
              <w:t>367,415</w:t>
            </w: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600" w:type="dxa"/>
            <w:vAlign w:val="bottom"/>
            <w:gridSpan w:val="2"/>
          </w:tcPr>
          <w:p>
            <w:pPr>
              <w:spacing w:after="0" w:line="111" w:lineRule="exact"/>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Borders>
              <w:top w:val="single" w:sz="8" w:color="808080"/>
              <w:bottom w:val="single" w:sz="8" w:color="2C2C2C"/>
            </w:tcBorders>
          </w:tcPr>
          <w:p>
            <w:pPr>
              <w:spacing w:after="0"/>
              <w:rPr>
                <w:sz w:val="10"/>
                <w:szCs w:val="10"/>
                <w:color w:val="auto"/>
              </w:rPr>
            </w:pPr>
          </w:p>
        </w:tc>
        <w:tc>
          <w:tcPr>
            <w:tcW w:w="360" w:type="dxa"/>
            <w:vAlign w:val="bottom"/>
            <w:tcBorders>
              <w:top w:val="single" w:sz="8" w:color="808080"/>
              <w:bottom w:val="single" w:sz="8" w:color="2C2C2C"/>
            </w:tcBorders>
          </w:tcPr>
          <w:p>
            <w:pPr>
              <w:spacing w:after="0"/>
              <w:rPr>
                <w:sz w:val="10"/>
                <w:szCs w:val="10"/>
                <w:color w:val="auto"/>
              </w:rPr>
            </w:pPr>
          </w:p>
        </w:tc>
        <w:tc>
          <w:tcPr>
            <w:tcW w:w="300" w:type="dxa"/>
            <w:vAlign w:val="bottom"/>
            <w:tcBorders>
              <w:top w:val="single" w:sz="8" w:color="808080"/>
              <w:bottom w:val="single" w:sz="8" w:color="2C2C2C"/>
            </w:tcBorders>
          </w:tcPr>
          <w:p>
            <w:pPr>
              <w:spacing w:after="0"/>
              <w:rPr>
                <w:sz w:val="10"/>
                <w:szCs w:val="10"/>
                <w:color w:val="auto"/>
              </w:rPr>
            </w:pPr>
          </w:p>
        </w:tc>
        <w:tc>
          <w:tcPr>
            <w:tcW w:w="540" w:type="dxa"/>
            <w:vAlign w:val="bottom"/>
            <w:tcBorders>
              <w:top w:val="single" w:sz="8" w:color="808080"/>
              <w:bottom w:val="single" w:sz="8" w:color="2C2C2C"/>
            </w:tcBorders>
          </w:tcPr>
          <w:p>
            <w:pPr>
              <w:spacing w:after="0"/>
              <w:rPr>
                <w:sz w:val="10"/>
                <w:szCs w:val="10"/>
                <w:color w:val="auto"/>
              </w:rPr>
            </w:pPr>
          </w:p>
        </w:tc>
        <w:tc>
          <w:tcPr>
            <w:tcW w:w="840" w:type="dxa"/>
            <w:vAlign w:val="bottom"/>
            <w:tcBorders>
              <w:top w:val="single" w:sz="8" w:color="808080"/>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top w:val="single" w:sz="8" w:color="808080"/>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40" w:type="dxa"/>
            <w:vAlign w:val="bottom"/>
            <w:gridSpan w:val="3"/>
          </w:tcPr>
          <w:p>
            <w:pPr>
              <w:spacing w:after="0" w:line="111" w:lineRule="exact"/>
              <w:rPr>
                <w:sz w:val="20"/>
                <w:szCs w:val="20"/>
                <w:color w:val="auto"/>
              </w:rPr>
            </w:pPr>
            <w:r>
              <w:rPr>
                <w:rFonts w:ascii="Times New Roman" w:cs="Times New Roman" w:eastAsia="Times New Roman" w:hAnsi="Times New Roman"/>
                <w:sz w:val="8"/>
                <w:szCs w:val="8"/>
                <w:color w:val="0000FF"/>
                <w:highlight w:val="white"/>
              </w:rPr>
              <w:t>Stock</w:t>
            </w:r>
            <w:r>
              <w:rPr>
                <w:rFonts w:ascii="Times New Roman" w:cs="Times New Roman" w:eastAsia="Times New Roman" w:hAnsi="Times New Roman"/>
                <w:sz w:val="12"/>
                <w:szCs w:val="12"/>
                <w:color w:val="008000"/>
                <w:highlight w:val="white"/>
                <w:vertAlign w:val="superscript"/>
              </w:rPr>
              <w:t>(27)</w:t>
            </w:r>
          </w:p>
        </w:tc>
        <w:tc>
          <w:tcPr>
            <w:tcW w:w="20" w:type="dxa"/>
            <w:vAlign w:val="bottom"/>
            <w:tcBorders>
              <w:bottom w:val="single" w:sz="8" w:color="2C2C2C"/>
            </w:tcBorders>
          </w:tcPr>
          <w:p>
            <w:pPr>
              <w:spacing w:after="0"/>
              <w:rPr>
                <w:sz w:val="10"/>
                <w:szCs w:val="10"/>
                <w:color w:val="auto"/>
              </w:rPr>
            </w:pPr>
          </w:p>
        </w:tc>
        <w:tc>
          <w:tcPr>
            <w:tcW w:w="180" w:type="dxa"/>
            <w:vAlign w:val="bottom"/>
            <w:tcBorders>
              <w:top w:val="single" w:sz="8" w:color="808080"/>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20" w:type="dxa"/>
            <w:vAlign w:val="bottom"/>
            <w:tcBorders>
              <w:top w:val="single" w:sz="8" w:color="808080"/>
              <w:bottom w:val="single" w:sz="8" w:color="2C2C2C"/>
            </w:tcBorders>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3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6"/>
                <w:szCs w:val="6"/>
                <w:color w:val="auto"/>
              </w:rPr>
            </w:pPr>
          </w:p>
        </w:tc>
        <w:tc>
          <w:tcPr>
            <w:tcW w:w="48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6"/>
                <w:szCs w:val="6"/>
                <w:color w:val="auto"/>
              </w:rPr>
            </w:pPr>
          </w:p>
        </w:tc>
        <w:tc>
          <w:tcPr>
            <w:tcW w:w="92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(Instr. 4)</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gridSpan w:val="5"/>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Exercisable</w:t>
            </w:r>
          </w:p>
        </w:tc>
        <w:tc>
          <w:tcPr>
            <w:tcW w:w="580" w:type="dxa"/>
            <w:vAlign w:val="bottom"/>
          </w:tcPr>
          <w:p>
            <w:pPr>
              <w:spacing w:after="0" w:line="119"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480" w:type="dxa"/>
            <w:vAlign w:val="bottom"/>
            <w:gridSpan w:val="5"/>
            <w:vMerge w:val="continue"/>
          </w:tcPr>
          <w:p>
            <w:pPr>
              <w:spacing w:after="0"/>
              <w:rPr>
                <w:sz w:val="10"/>
                <w:szCs w:val="10"/>
                <w:color w:val="auto"/>
              </w:rPr>
            </w:pPr>
          </w:p>
        </w:tc>
        <w:tc>
          <w:tcPr>
            <w:tcW w:w="840" w:type="dxa"/>
            <w:vAlign w:val="bottom"/>
            <w:gridSpan w:val="3"/>
          </w:tcPr>
          <w:p>
            <w:pPr>
              <w:ind w:left="120"/>
              <w:spacing w:after="0" w:line="119" w:lineRule="exact"/>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60" w:type="dxa"/>
            <w:vAlign w:val="bottom"/>
            <w:tcBorders>
              <w:bottom w:val="single" w:sz="8" w:color="808080"/>
            </w:tcBorders>
          </w:tcPr>
          <w:p>
            <w:pPr>
              <w:spacing w:after="0"/>
              <w:rPr>
                <w:sz w:val="6"/>
                <w:szCs w:val="6"/>
                <w:color w:val="auto"/>
              </w:rPr>
            </w:pPr>
          </w:p>
        </w:tc>
        <w:tc>
          <w:tcPr>
            <w:tcW w:w="280" w:type="dxa"/>
            <w:vAlign w:val="bottom"/>
            <w:vMerge w:val="restart"/>
          </w:tcPr>
          <w:p>
            <w:pPr>
              <w:spacing w:after="0" w:line="126" w:lineRule="exact"/>
              <w:rPr>
                <w:sz w:val="20"/>
                <w:szCs w:val="20"/>
                <w:color w:val="auto"/>
              </w:rPr>
            </w:pPr>
            <w:r>
              <w:rPr>
                <w:rFonts w:ascii="Times New Roman" w:cs="Times New Roman" w:eastAsia="Times New Roman" w:hAnsi="Times New Roman"/>
                <w:sz w:val="13"/>
                <w:szCs w:val="13"/>
                <w:color w:val="0000FF"/>
                <w:highlight w:val="white"/>
                <w:w w:val="87"/>
              </w:rPr>
              <w:t>Stock</w:t>
            </w:r>
          </w:p>
        </w:tc>
        <w:tc>
          <w:tcPr>
            <w:tcW w:w="3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8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3"/>
                <w:szCs w:val="13"/>
                <w:color w:val="0000FF"/>
                <w:highlight w:val="white"/>
                <w:w w:val="94"/>
              </w:rPr>
              <w:t>Class B</w:t>
            </w:r>
          </w:p>
        </w:tc>
        <w:tc>
          <w:tcPr>
            <w:tcW w:w="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6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3"/>
            <w:vMerge w:val="restart"/>
          </w:tcPr>
          <w:p>
            <w:pPr>
              <w:jc w:val="center"/>
              <w:spacing w:after="0" w:line="168" w:lineRule="exact"/>
              <w:rPr>
                <w:sz w:val="20"/>
                <w:szCs w:val="20"/>
                <w:color w:val="auto"/>
              </w:rPr>
            </w:pPr>
            <w:r>
              <w:rPr>
                <w:rFonts w:ascii="Times New Roman" w:cs="Times New Roman" w:eastAsia="Times New Roman" w:hAnsi="Times New Roman"/>
                <w:sz w:val="16"/>
                <w:szCs w:val="16"/>
                <w:color w:val="0000FF"/>
              </w:rPr>
              <w:t>132,585</w:t>
            </w: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60" w:type="dxa"/>
            <w:vAlign w:val="bottom"/>
          </w:tcPr>
          <w:p>
            <w:pPr>
              <w:spacing w:after="0"/>
              <w:rPr>
                <w:sz w:val="12"/>
                <w:szCs w:val="12"/>
                <w:color w:val="auto"/>
              </w:rPr>
            </w:pPr>
          </w:p>
        </w:tc>
        <w:tc>
          <w:tcPr>
            <w:tcW w:w="60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(29)</w:t>
            </w:r>
          </w:p>
        </w:tc>
        <w:tc>
          <w:tcPr>
            <w:tcW w:w="5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09/24/2023</w:t>
            </w:r>
          </w:p>
        </w:tc>
        <w:tc>
          <w:tcPr>
            <w:tcW w:w="120" w:type="dxa"/>
            <w:vAlign w:val="bottom"/>
          </w:tcPr>
          <w:p>
            <w:pPr>
              <w:spacing w:after="0"/>
              <w:rPr>
                <w:sz w:val="12"/>
                <w:szCs w:val="12"/>
                <w:color w:val="auto"/>
              </w:rPr>
            </w:pPr>
          </w:p>
        </w:tc>
        <w:tc>
          <w:tcPr>
            <w:tcW w:w="480" w:type="dxa"/>
            <w:vAlign w:val="bottom"/>
            <w:gridSpan w:val="5"/>
          </w:tcPr>
          <w:p>
            <w:pP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132,585</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5"/>
          </w:tcPr>
          <w:p>
            <w:pP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(27)</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600" w:type="dxa"/>
            <w:vAlign w:val="bottom"/>
            <w:gridSpan w:val="2"/>
            <w:vMerge w:val="restart"/>
          </w:tcPr>
          <w:p>
            <w:pP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5"/>
            <w:vMerge w:val="restart"/>
          </w:tcPr>
          <w:p>
            <w:pP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9,108,250</w:t>
            </w:r>
          </w:p>
        </w:tc>
        <w:tc>
          <w:tcPr>
            <w:tcW w:w="7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5"/>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600" w:type="dxa"/>
            <w:vAlign w:val="bottom"/>
            <w:gridSpan w:val="2"/>
            <w:vMerge w:val="restart"/>
          </w:tcPr>
          <w:p>
            <w:pP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5"/>
            <w:vMerge w:val="restart"/>
          </w:tcPr>
          <w:p>
            <w:pP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9,108,250</w:t>
            </w:r>
          </w:p>
        </w:tc>
        <w:tc>
          <w:tcPr>
            <w:tcW w:w="7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5"/>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(31)</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(27)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1,783,500</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600" w:type="dxa"/>
            <w:vAlign w:val="bottom"/>
            <w:gridSpan w:val="2"/>
            <w:vMerge w:val="restart"/>
          </w:tcPr>
          <w:p>
            <w:pP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5"/>
            <w:vMerge w:val="restart"/>
          </w:tcPr>
          <w:p>
            <w:pP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1,783,500</w:t>
            </w:r>
          </w:p>
        </w:tc>
        <w:tc>
          <w:tcPr>
            <w:tcW w:w="7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5"/>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(32)</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color w:val="0000FF"/>
                <w:w w:val="94"/>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that the Reporting Person donated as a gift to a charitable donor advised fund.</w:t>
      </w:r>
    </w:p>
    <w:p>
      <w:pPr>
        <w:spacing w:after="0" w:line="39"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$511.71 to $512.65.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$512.73 to $513.73.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$513.75 to $514.71.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$514.76 to $515.75.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$515.77 to $516.76.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$516.78 to $517.78.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284"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$517.80 to $518.79.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$518.81 to $519.76.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$519.85 to $520.85.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$520.86 to $521.80.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$521.90 to $522.89.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$522.93 to $523.91.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$523.99 to $524.47.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$525.00 to $525.84.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$526.11 to $527.01.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$527.28 to $528.74.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$529.03 to $530.00.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$530.30 to $531.11.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$531.49 to $532.47.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$533.00 to $533.65.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$534.60 to $534.93.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$537.01 to $537.36.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$540.25 to $541.01.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284"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$548.07 to $548.97.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230"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rFonts w:ascii="Times New Roman" w:cs="Times New Roman" w:eastAsia="Times New Roman" w:hAnsi="Times New Roman"/>
          <w:sz w:val="13"/>
          <w:szCs w:val="13"/>
          <w:color w:val="008000"/>
        </w:rPr>
      </w:pPr>
    </w:p>
    <w:p>
      <w:pPr>
        <w:ind w:left="20" w:right="140" w:hanging="2"/>
        <w:spacing w:after="0" w:line="263" w:lineRule="auto"/>
        <w:tabs>
          <w:tab w:leader="none" w:pos="20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1" w:lineRule="exact"/>
        <w:rPr>
          <w:rFonts w:ascii="Times New Roman" w:cs="Times New Roman" w:eastAsia="Times New Roman" w:hAnsi="Times New Roman"/>
          <w:sz w:val="12"/>
          <w:szCs w:val="12"/>
          <w:color w:val="008000"/>
        </w:rPr>
      </w:pPr>
    </w:p>
    <w:p>
      <w:pPr>
        <w:ind w:left="20" w:right="220" w:hanging="2"/>
        <w:spacing w:after="0" w:line="235"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6" w:lineRule="exact"/>
        <w:rPr>
          <w:rFonts w:ascii="Times New Roman" w:cs="Times New Roman" w:eastAsia="Times New Roman" w:hAnsi="Times New Roman"/>
          <w:sz w:val="13"/>
          <w:szCs w:val="13"/>
          <w:color w:val="008000"/>
        </w:rPr>
      </w:pPr>
    </w:p>
    <w:p>
      <w:pPr>
        <w:ind w:left="20" w:right="140" w:hanging="2"/>
        <w:spacing w:after="0" w:line="245"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20" w:right="300" w:hanging="2"/>
        <w:spacing w:after="0" w:line="245"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20" w:right="680" w:hanging="2"/>
        <w:spacing w:after="0" w:line="245" w:lineRule="auto"/>
        <w:tabs>
          <w:tab w:leader="none" w:pos="20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10/30/2020</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47" w:orient="portrait"/>
          <w:cols w:equalWidth="0" w:num="1">
            <w:col w:w="11040"/>
          </w:cols>
          <w:pgMar w:left="480" w:top="120" w:right="379" w:bottom="0" w:gutter="0" w:footer="0" w:header="0"/>
        </w:sectPr>
      </w:pPr>
    </w:p>
    <w:bookmarkStart w:id="2" w:name="page3"/>
    <w:bookmarkEnd w:id="2"/>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699" w:hanging="2"/>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2020-10-30T17:34:29Z</dcterms:created>
  <dcterms:modified xsi:type="dcterms:W3CDTF">2020-10-30T17:34:29Z</dcterms:modified>
</cp:coreProperties>
</file>