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5278755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23495</wp:posOffset>
            </wp:positionV>
            <wp:extent cx="6993255" cy="53867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38670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280"/>
            <w:col w:w="8540"/>
          </w:cols>
          <w:pgMar w:left="460" w:top="217"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Chadwick Jonathan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right="240"/>
        <w:spacing w:after="0" w:line="380"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95113</w:t>
            </w:r>
          </w:p>
        </w:tc>
      </w:tr>
      <w:tr>
        <w:trPr>
          <w:trHeight w:val="149"/>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Zoom Video Communications,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ZM</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0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20"/>
              <w:spacing w:after="0" w:line="147" w:lineRule="exact"/>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line="147"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5"/>
        </w:trPr>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8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2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8"/>
        </w:trPr>
        <w:tc>
          <w:tcPr>
            <w:tcW w:w="2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06/07/2024</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20"/>
              <w:spacing w:after="0"/>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8"/>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80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5"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2" w:lineRule="exact"/>
        <w:rPr>
          <w:sz w:val="24"/>
          <w:szCs w:val="24"/>
          <w:color w:val="auto"/>
        </w:rPr>
      </w:pPr>
    </w:p>
    <w:p>
      <w:pPr>
        <w:ind w:left="320" w:right="640"/>
        <w:spacing w:after="0" w:line="24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jc w:val="right"/>
              <w:ind w:right="262"/>
              <w:spacing w:after="0"/>
              <w:rPr>
                <w:sz w:val="20"/>
                <w:szCs w:val="20"/>
                <w:color w:val="auto"/>
              </w:rPr>
            </w:pPr>
            <w:r>
              <w:rPr>
                <w:rFonts w:ascii="Arial" w:cs="Arial" w:eastAsia="Arial" w:hAnsi="Arial"/>
                <w:sz w:val="12"/>
                <w:szCs w:val="12"/>
                <w:b w:val="1"/>
                <w:bCs w:val="1"/>
                <w:color w:val="auto"/>
                <w:w w:val="79"/>
              </w:rPr>
              <w:t>3.</w:t>
            </w:r>
          </w:p>
        </w:tc>
        <w:tc>
          <w:tcPr>
            <w:tcW w:w="320" w:type="dxa"/>
            <w:vAlign w:val="bottom"/>
          </w:tcPr>
          <w:p>
            <w:pPr>
              <w:spacing w:after="0"/>
              <w:rPr>
                <w:sz w:val="13"/>
                <w:szCs w:val="13"/>
                <w:color w:val="auto"/>
              </w:rPr>
            </w:pPr>
          </w:p>
        </w:tc>
        <w:tc>
          <w:tcPr>
            <w:tcW w:w="174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110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w w:val="95"/>
              </w:rPr>
              <w:t>Disposed Of (D) (Instr. 3, 4 and</w:t>
            </w:r>
          </w:p>
        </w:tc>
        <w:tc>
          <w:tcPr>
            <w:tcW w:w="16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jc w:val="right"/>
              <w:ind w:right="299"/>
              <w:spacing w:after="0" w:line="129" w:lineRule="exact"/>
              <w:rPr>
                <w:sz w:val="20"/>
                <w:szCs w:val="20"/>
                <w:color w:val="auto"/>
              </w:rPr>
            </w:pPr>
            <w:r>
              <w:rPr>
                <w:rFonts w:ascii="Arial" w:cs="Arial" w:eastAsia="Arial" w:hAnsi="Arial"/>
                <w:sz w:val="12"/>
                <w:szCs w:val="12"/>
                <w:b w:val="1"/>
                <w:bCs w:val="1"/>
                <w:color w:val="auto"/>
              </w:rPr>
              <w:t>5)</w:t>
            </w: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jc w:val="right"/>
              <w:ind w:right="242"/>
              <w:spacing w:after="0" w:line="129" w:lineRule="exact"/>
              <w:rPr>
                <w:sz w:val="20"/>
                <w:szCs w:val="20"/>
                <w:color w:val="auto"/>
              </w:rPr>
            </w:pPr>
            <w:r>
              <w:rPr>
                <w:rFonts w:ascii="Arial" w:cs="Arial" w:eastAsia="Arial" w:hAnsi="Arial"/>
                <w:sz w:val="12"/>
                <w:szCs w:val="12"/>
                <w:b w:val="1"/>
                <w:bCs w:val="1"/>
                <w:color w:val="auto"/>
                <w:w w:val="93"/>
              </w:rPr>
              <w:t>8)</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w w:val="96"/>
              </w:rPr>
              <w:t>Amount</w:t>
            </w:r>
          </w:p>
        </w:tc>
        <w:tc>
          <w:tcPr>
            <w:tcW w:w="20" w:type="dxa"/>
            <w:vAlign w:val="bottom"/>
          </w:tcPr>
          <w:p>
            <w:pPr>
              <w:spacing w:after="0"/>
              <w:rPr>
                <w:sz w:val="11"/>
                <w:szCs w:val="11"/>
                <w:color w:val="auto"/>
              </w:rPr>
            </w:pPr>
          </w:p>
        </w:tc>
        <w:tc>
          <w:tcPr>
            <w:tcW w:w="740" w:type="dxa"/>
            <w:vAlign w:val="bottom"/>
            <w:gridSpan w:val="2"/>
          </w:tcPr>
          <w:p>
            <w:pPr>
              <w:ind w:left="340"/>
              <w:spacing w:after="0" w:line="129" w:lineRule="exact"/>
              <w:rPr>
                <w:sz w:val="20"/>
                <w:szCs w:val="20"/>
                <w:color w:val="auto"/>
              </w:rPr>
            </w:pPr>
            <w:r>
              <w:rPr>
                <w:rFonts w:ascii="Arial" w:cs="Arial" w:eastAsia="Arial" w:hAnsi="Arial"/>
                <w:sz w:val="12"/>
                <w:szCs w:val="12"/>
                <w:b w:val="1"/>
                <w:bCs w:val="1"/>
                <w:color w:val="auto"/>
              </w:rPr>
              <w:t>(A) or</w:t>
            </w:r>
          </w:p>
        </w:tc>
        <w:tc>
          <w:tcPr>
            <w:tcW w:w="480" w:type="dxa"/>
            <w:vAlign w:val="bottom"/>
            <w:vMerge w:val="restart"/>
          </w:tcPr>
          <w:p>
            <w:pPr>
              <w:jc w:val="right"/>
              <w:ind w:right="25"/>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14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0000FF"/>
              </w:rPr>
              <w:t>06/07/2024</w:t>
            </w: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jc w:val="right"/>
              <w:ind w:right="142"/>
              <w:spacing w:after="0"/>
              <w:rPr>
                <w:sz w:val="20"/>
                <w:szCs w:val="20"/>
                <w:color w:val="auto"/>
              </w:rPr>
            </w:pPr>
            <w:r>
              <w:rPr>
                <w:rFonts w:ascii="Times New Roman" w:cs="Times New Roman" w:eastAsia="Times New Roman" w:hAnsi="Times New Roman"/>
                <w:sz w:val="13"/>
                <w:szCs w:val="13"/>
                <w:color w:val="0000FF"/>
              </w:rPr>
              <w:t>M</w:t>
            </w:r>
          </w:p>
        </w:tc>
        <w:tc>
          <w:tcPr>
            <w:tcW w:w="320" w:type="dxa"/>
            <w:vAlign w:val="bottom"/>
          </w:tcPr>
          <w:p>
            <w:pPr>
              <w:spacing w:after="0"/>
              <w:rPr>
                <w:sz w:val="22"/>
                <w:szCs w:val="22"/>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126</w:t>
            </w:r>
          </w:p>
        </w:tc>
        <w:tc>
          <w:tcPr>
            <w:tcW w:w="600" w:type="dxa"/>
            <w:vAlign w:val="bottom"/>
          </w:tcPr>
          <w:p>
            <w:pPr>
              <w:ind w:left="460"/>
              <w:spacing w:after="0"/>
              <w:rPr>
                <w:sz w:val="20"/>
                <w:szCs w:val="20"/>
                <w:color w:val="auto"/>
              </w:rPr>
            </w:pPr>
            <w:r>
              <w:rPr>
                <w:rFonts w:ascii="Times New Roman" w:cs="Times New Roman" w:eastAsia="Times New Roman" w:hAnsi="Times New Roman"/>
                <w:sz w:val="17"/>
                <w:szCs w:val="17"/>
                <w:color w:val="0000FF"/>
                <w:w w:val="97"/>
              </w:rPr>
              <w:t>A</w:t>
            </w:r>
          </w:p>
        </w:tc>
        <w:tc>
          <w:tcPr>
            <w:tcW w:w="14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gridSpan w:val="3"/>
          </w:tcPr>
          <w:p>
            <w:pPr>
              <w:ind w:left="540"/>
              <w:spacing w:after="0"/>
              <w:rPr>
                <w:sz w:val="20"/>
                <w:szCs w:val="20"/>
                <w:color w:val="auto"/>
              </w:rPr>
            </w:pPr>
            <w:r>
              <w:rPr>
                <w:rFonts w:ascii="Times New Roman" w:cs="Times New Roman" w:eastAsia="Times New Roman" w:hAnsi="Times New Roman"/>
                <w:sz w:val="17"/>
                <w:szCs w:val="17"/>
                <w:color w:val="0000FF"/>
              </w:rPr>
              <w:t>1,386</w:t>
            </w:r>
          </w:p>
        </w:tc>
        <w:tc>
          <w:tcPr>
            <w:tcW w:w="30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4"/>
          </w:tcPr>
          <w:p>
            <w:pPr>
              <w:spacing w:after="0"/>
              <w:rPr>
                <w:sz w:val="8"/>
                <w:szCs w:val="8"/>
                <w:color w:val="auto"/>
              </w:rPr>
            </w:pPr>
          </w:p>
        </w:tc>
        <w:tc>
          <w:tcPr>
            <w:tcW w:w="2700" w:type="dxa"/>
            <w:vAlign w:val="bottom"/>
            <w:tcBorders>
              <w:bottom w:val="single" w:sz="8" w:color="2C2C2C"/>
            </w:tcBorders>
            <w:gridSpan w:val="9"/>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12"/>
          </w:tcPr>
          <w:p>
            <w:pPr>
              <w:jc w:val="right"/>
              <w:ind w:right="25"/>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5"/>
          </w:tcPr>
          <w:p>
            <w:pPr>
              <w:spacing w:after="0"/>
              <w:rPr>
                <w:sz w:val="2"/>
                <w:szCs w:val="2"/>
                <w:color w:val="auto"/>
              </w:rPr>
            </w:pPr>
          </w:p>
        </w:tc>
        <w:tc>
          <w:tcPr>
            <w:tcW w:w="1240" w:type="dxa"/>
            <w:vAlign w:val="bottom"/>
            <w:tcBorders>
              <w:bottom w:val="single" w:sz="8" w:color="2C2C2C"/>
            </w:tcBorders>
            <w:gridSpan w:val="4"/>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5"/>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4"/>
          </w:tcPr>
          <w:p>
            <w:pPr>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10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7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48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0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(Instr. 3, 4</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or</w:t>
            </w: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84"/>
              </w:rPr>
              <w:t>Date</w:t>
            </w:r>
          </w:p>
        </w:tc>
        <w:tc>
          <w:tcPr>
            <w:tcW w:w="420" w:type="dxa"/>
            <w:vAlign w:val="bottom"/>
          </w:tcPr>
          <w:p>
            <w:pPr>
              <w:spacing w:after="0"/>
              <w:rPr>
                <w:sz w:val="11"/>
                <w:szCs w:val="11"/>
                <w:color w:val="auto"/>
              </w:rPr>
            </w:pP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w:t>
            </w: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w w:val="95"/>
              </w:rPr>
              <w:t>Exercisable</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Date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vMerge w:val="restart"/>
          </w:tcPr>
          <w:p>
            <w:pPr>
              <w:jc w:val="right"/>
              <w:ind w:right="222"/>
              <w:spacing w:after="0"/>
              <w:rPr>
                <w:sz w:val="20"/>
                <w:szCs w:val="20"/>
                <w:color w:val="auto"/>
              </w:rPr>
            </w:pPr>
            <w:r>
              <w:rPr>
                <w:rFonts w:ascii="Times New Roman" w:cs="Times New Roman" w:eastAsia="Times New Roman" w:hAnsi="Times New Roman"/>
                <w:sz w:val="11"/>
                <w:szCs w:val="11"/>
                <w:color w:val="008000"/>
                <w:w w:val="93"/>
              </w:rPr>
              <w:t>(2)</w:t>
            </w:r>
          </w:p>
        </w:tc>
        <w:tc>
          <w:tcPr>
            <w:tcW w:w="320" w:type="dxa"/>
            <w:vAlign w:val="bottom"/>
          </w:tcPr>
          <w:p>
            <w:pPr>
              <w:spacing w:after="0"/>
              <w:rPr>
                <w:sz w:val="15"/>
                <w:szCs w:val="15"/>
                <w:color w:val="auto"/>
              </w:rPr>
            </w:pPr>
          </w:p>
        </w:tc>
        <w:tc>
          <w:tcPr>
            <w:tcW w:w="500" w:type="dxa"/>
            <w:vAlign w:val="bottom"/>
            <w:vMerge w:val="restart"/>
          </w:tcPr>
          <w:p>
            <w:pPr>
              <w:jc w:val="right"/>
              <w:ind w:right="279"/>
              <w:spacing w:after="0"/>
              <w:rPr>
                <w:sz w:val="20"/>
                <w:szCs w:val="20"/>
                <w:color w:val="auto"/>
              </w:rPr>
            </w:pPr>
            <w:r>
              <w:rPr>
                <w:rFonts w:ascii="Times New Roman" w:cs="Times New Roman" w:eastAsia="Times New Roman" w:hAnsi="Times New Roman"/>
                <w:sz w:val="11"/>
                <w:szCs w:val="11"/>
                <w:color w:val="008000"/>
              </w:rPr>
              <w:t>(2)</w:t>
            </w:r>
          </w:p>
        </w:tc>
        <w:tc>
          <w:tcPr>
            <w:tcW w:w="20" w:type="dxa"/>
            <w:vAlign w:val="bottom"/>
          </w:tcPr>
          <w:p>
            <w:pPr>
              <w:spacing w:after="0"/>
              <w:rPr>
                <w:sz w:val="15"/>
                <w:szCs w:val="15"/>
                <w:color w:val="auto"/>
              </w:rPr>
            </w:pPr>
          </w:p>
        </w:tc>
        <w:tc>
          <w:tcPr>
            <w:tcW w:w="600" w:type="dxa"/>
            <w:vAlign w:val="bottom"/>
          </w:tcPr>
          <w:p>
            <w:pPr>
              <w:jc w:val="center"/>
              <w:ind w:right="55"/>
              <w:spacing w:after="0"/>
              <w:rPr>
                <w:sz w:val="20"/>
                <w:szCs w:val="20"/>
                <w:color w:val="auto"/>
              </w:rPr>
            </w:pPr>
            <w:r>
              <w:rPr>
                <w:rFonts w:ascii="Times New Roman" w:cs="Times New Roman" w:eastAsia="Times New Roman" w:hAnsi="Times New Roman"/>
                <w:sz w:val="13"/>
                <w:szCs w:val="13"/>
                <w:color w:val="0000FF"/>
                <w:w w:val="97"/>
              </w:rPr>
              <w:t>Class A</w:t>
            </w:r>
          </w:p>
        </w:tc>
        <w:tc>
          <w:tcPr>
            <w:tcW w:w="140" w:type="dxa"/>
            <w:vAlign w:val="bottom"/>
          </w:tcPr>
          <w:p>
            <w:pPr>
              <w:spacing w:after="0"/>
              <w:rPr>
                <w:sz w:val="15"/>
                <w:szCs w:val="15"/>
                <w:color w:val="auto"/>
              </w:rPr>
            </w:pPr>
          </w:p>
        </w:tc>
        <w:tc>
          <w:tcPr>
            <w:tcW w:w="480" w:type="dxa"/>
            <w:vAlign w:val="bottom"/>
            <w:vMerge w:val="restart"/>
          </w:tcPr>
          <w:p>
            <w:pPr>
              <w:jc w:val="right"/>
              <w:ind w:right="125"/>
              <w:spacing w:after="0"/>
              <w:rPr>
                <w:sz w:val="20"/>
                <w:szCs w:val="20"/>
                <w:color w:val="auto"/>
              </w:rPr>
            </w:pPr>
            <w:r>
              <w:rPr>
                <w:rFonts w:ascii="Times New Roman" w:cs="Times New Roman" w:eastAsia="Times New Roman" w:hAnsi="Times New Roman"/>
                <w:sz w:val="17"/>
                <w:szCs w:val="17"/>
                <w:color w:val="0000FF"/>
              </w:rPr>
              <w:t>126</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06/07/2024</w:t>
            </w:r>
          </w:p>
        </w:tc>
        <w:tc>
          <w:tcPr>
            <w:tcW w:w="1140" w:type="dxa"/>
            <w:vAlign w:val="bottom"/>
          </w:tcPr>
          <w:p>
            <w:pPr>
              <w:spacing w:after="0"/>
              <w:rPr>
                <w:sz w:val="12"/>
                <w:szCs w:val="12"/>
                <w:color w:val="auto"/>
              </w:rPr>
            </w:pPr>
          </w:p>
        </w:tc>
        <w:tc>
          <w:tcPr>
            <w:tcW w:w="72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780" w:type="dxa"/>
            <w:vAlign w:val="bottom"/>
          </w:tcPr>
          <w:p>
            <w:pPr>
              <w:ind w:left="520"/>
              <w:spacing w:after="0" w:line="142" w:lineRule="exact"/>
              <w:rPr>
                <w:sz w:val="20"/>
                <w:szCs w:val="20"/>
                <w:color w:val="auto"/>
              </w:rPr>
            </w:pPr>
            <w:r>
              <w:rPr>
                <w:rFonts w:ascii="Times New Roman" w:cs="Times New Roman" w:eastAsia="Times New Roman" w:hAnsi="Times New Roman"/>
                <w:sz w:val="13"/>
                <w:szCs w:val="13"/>
                <w:color w:val="0000FF"/>
              </w:rPr>
              <w:t>126</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14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78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tcPr>
          <w:p>
            <w:pPr>
              <w:jc w:val="right"/>
              <w:ind w:right="21"/>
              <w:spacing w:after="0" w:line="142" w:lineRule="exact"/>
              <w:rPr>
                <w:sz w:val="20"/>
                <w:szCs w:val="20"/>
                <w:color w:val="auto"/>
              </w:rPr>
            </w:pPr>
            <w:r>
              <w:rPr>
                <w:rFonts w:ascii="Times New Roman" w:cs="Times New Roman" w:eastAsia="Times New Roman" w:hAnsi="Times New Roman"/>
                <w:sz w:val="13"/>
                <w:szCs w:val="13"/>
                <w:color w:val="0000FF"/>
              </w:rPr>
              <w:t>128</w:t>
            </w:r>
          </w:p>
        </w:tc>
        <w:tc>
          <w:tcPr>
            <w:tcW w:w="30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jc w:val="center"/>
              <w:ind w:right="75"/>
              <w:spacing w:after="0"/>
              <w:rPr>
                <w:sz w:val="20"/>
                <w:szCs w:val="20"/>
                <w:color w:val="auto"/>
              </w:rPr>
            </w:pPr>
            <w:r>
              <w:rPr>
                <w:rFonts w:ascii="Times New Roman" w:cs="Times New Roman" w:eastAsia="Times New Roman" w:hAnsi="Times New Roman"/>
                <w:sz w:val="13"/>
                <w:szCs w:val="13"/>
                <w:color w:val="0000FF"/>
              </w:rPr>
              <w:t>Stock</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vMerge w:val="restart"/>
          </w:tcPr>
          <w:p>
            <w:pPr>
              <w:jc w:val="right"/>
              <w:ind w:right="222"/>
              <w:spacing w:after="0"/>
              <w:rPr>
                <w:sz w:val="20"/>
                <w:szCs w:val="20"/>
                <w:color w:val="auto"/>
              </w:rPr>
            </w:pPr>
            <w:r>
              <w:rPr>
                <w:rFonts w:ascii="Times New Roman" w:cs="Times New Roman" w:eastAsia="Times New Roman" w:hAnsi="Times New Roman"/>
                <w:sz w:val="11"/>
                <w:szCs w:val="11"/>
                <w:color w:val="008000"/>
                <w:w w:val="93"/>
              </w:rPr>
              <w:t>(3)</w:t>
            </w:r>
          </w:p>
        </w:tc>
        <w:tc>
          <w:tcPr>
            <w:tcW w:w="320" w:type="dxa"/>
            <w:vAlign w:val="bottom"/>
          </w:tcPr>
          <w:p>
            <w:pPr>
              <w:spacing w:after="0"/>
              <w:rPr>
                <w:sz w:val="15"/>
                <w:szCs w:val="15"/>
                <w:color w:val="auto"/>
              </w:rPr>
            </w:pPr>
          </w:p>
        </w:tc>
        <w:tc>
          <w:tcPr>
            <w:tcW w:w="500" w:type="dxa"/>
            <w:vAlign w:val="bottom"/>
            <w:vMerge w:val="restart"/>
          </w:tcPr>
          <w:p>
            <w:pPr>
              <w:jc w:val="right"/>
              <w:ind w:right="279"/>
              <w:spacing w:after="0"/>
              <w:rPr>
                <w:sz w:val="20"/>
                <w:szCs w:val="20"/>
                <w:color w:val="auto"/>
              </w:rPr>
            </w:pPr>
            <w:r>
              <w:rPr>
                <w:rFonts w:ascii="Times New Roman" w:cs="Times New Roman" w:eastAsia="Times New Roman" w:hAnsi="Times New Roman"/>
                <w:sz w:val="11"/>
                <w:szCs w:val="11"/>
                <w:color w:val="008000"/>
              </w:rPr>
              <w:t>(3)</w:t>
            </w:r>
          </w:p>
        </w:tc>
        <w:tc>
          <w:tcPr>
            <w:tcW w:w="20" w:type="dxa"/>
            <w:vAlign w:val="bottom"/>
          </w:tcPr>
          <w:p>
            <w:pPr>
              <w:spacing w:after="0"/>
              <w:rPr>
                <w:sz w:val="15"/>
                <w:szCs w:val="15"/>
                <w:color w:val="auto"/>
              </w:rPr>
            </w:pPr>
          </w:p>
        </w:tc>
        <w:tc>
          <w:tcPr>
            <w:tcW w:w="600" w:type="dxa"/>
            <w:vAlign w:val="bottom"/>
          </w:tcPr>
          <w:p>
            <w:pPr>
              <w:jc w:val="center"/>
              <w:ind w:right="55"/>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w w:val="97"/>
              </w:rPr>
              <w:t>100,000</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tcPr>
          <w:p>
            <w:pPr>
              <w:ind w:left="3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right"/>
              <w:ind w:right="202"/>
              <w:spacing w:after="0" w:line="142" w:lineRule="exact"/>
              <w:rPr>
                <w:sz w:val="20"/>
                <w:szCs w:val="20"/>
                <w:color w:val="auto"/>
              </w:rPr>
            </w:pPr>
            <w:r>
              <w:rPr>
                <w:rFonts w:ascii="Times New Roman" w:cs="Times New Roman" w:eastAsia="Times New Roman" w:hAnsi="Times New Roman"/>
                <w:sz w:val="13"/>
                <w:szCs w:val="13"/>
                <w:color w:val="0000FF"/>
              </w:rPr>
              <w:t>100,000</w:t>
            </w: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jc w:val="center"/>
              <w:ind w:right="75"/>
              <w:spacing w:after="0"/>
              <w:rPr>
                <w:sz w:val="20"/>
                <w:szCs w:val="20"/>
                <w:color w:val="auto"/>
              </w:rPr>
            </w:pPr>
            <w:r>
              <w:rPr>
                <w:rFonts w:ascii="Times New Roman" w:cs="Times New Roman" w:eastAsia="Times New Roman" w:hAnsi="Times New Roman"/>
                <w:sz w:val="13"/>
                <w:szCs w:val="13"/>
                <w:color w:val="0000FF"/>
              </w:rPr>
              <w:t>Stock</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-2364740</wp:posOffset>
            </wp:positionV>
            <wp:extent cx="29210" cy="2369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3698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September 7, 2021, which vest in equal installments on each quarterly anniversary date over twelve quarters.</w:t>
      </w:r>
    </w:p>
    <w:p>
      <w:pPr>
        <w:spacing w:after="0" w:line="44" w:lineRule="exact"/>
        <w:rPr>
          <w:rFonts w:ascii="Times New Roman" w:cs="Times New Roman" w:eastAsia="Times New Roman" w:hAnsi="Times New Roman"/>
          <w:sz w:val="13"/>
          <w:szCs w:val="13"/>
          <w:color w:val="008000"/>
        </w:rPr>
      </w:pPr>
    </w:p>
    <w:p>
      <w:pPr>
        <w:ind w:left="40" w:right="200" w:firstLine="2"/>
        <w:spacing w:after="0" w:line="23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3"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Aparna Bawa,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06/11/2024</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75800"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2024-06-11T18:50:07Z</dcterms:created>
  <dcterms:modified xsi:type="dcterms:W3CDTF">2024-06-11T18:50:07Z</dcterms:modified>
</cp:coreProperties>
</file>