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-634365</wp:posOffset>
            </wp:positionV>
            <wp:extent cx="58420" cy="647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700"/>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-634365</wp:posOffset>
            </wp:positionV>
            <wp:extent cx="58420" cy="647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70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777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774305"/>
                    </a:xfrm>
                    <a:prstGeom prst="rect">
                      <a:avLst/>
                    </a:prstGeom>
                    <a:noFill/>
                  </pic:spPr>
                </pic:pic>
              </a:graphicData>
            </a:graphic>
          </wp:anchor>
        </w:drawing>
      </w:r>
    </w:p>
    <w:p>
      <w:pPr>
        <w:spacing w:after="0" w:line="98" w:lineRule="exact"/>
        <w:rPr>
          <w:sz w:val="24"/>
          <w:szCs w:val="24"/>
          <w:color w:val="auto"/>
        </w:rPr>
      </w:pPr>
    </w:p>
    <w:p>
      <w:pPr>
        <w:sectPr>
          <w:pgSz w:w="11900" w:h="16842" w:orient="portrait"/>
          <w:cols w:equalWidth="0" w:num="2">
            <w:col w:w="2300" w:space="440"/>
            <w:col w:w="8780"/>
          </w:cols>
          <w:pgMar w:left="240" w:top="223" w:right="139" w:bottom="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Yuan Eric S.</w:t>
        </w:r>
      </w:hyperlink>
    </w:p>
    <w:p>
      <w:pPr>
        <w:spacing w:after="0" w:line="310"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380"/>
        <w:spacing w:after="0" w:line="381"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80" w:type="dxa"/>
            <w:vAlign w:val="bottom"/>
          </w:tcPr>
          <w:p>
            <w:pPr>
              <w:ind w:left="240"/>
              <w:spacing w:after="0"/>
              <w:rPr>
                <w:sz w:val="20"/>
                <w:szCs w:val="20"/>
                <w:color w:val="auto"/>
              </w:rPr>
            </w:pPr>
            <w:r>
              <w:rPr>
                <w:rFonts w:ascii="Arial" w:cs="Arial" w:eastAsia="Arial" w:hAnsi="Arial"/>
                <w:sz w:val="17"/>
                <w:szCs w:val="17"/>
                <w:color w:val="0000FF"/>
              </w:rPr>
              <w:t>CA</w:t>
            </w:r>
          </w:p>
        </w:tc>
        <w:tc>
          <w:tcPr>
            <w:tcW w:w="170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2"/>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7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40" w:type="dxa"/>
            <w:vAlign w:val="bottom"/>
            <w:gridSpan w:val="3"/>
          </w:tcPr>
          <w:p>
            <w:pPr>
              <w:jc w:val="right"/>
              <w:ind w:right="548"/>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920" w:type="dxa"/>
            <w:vAlign w:val="bottom"/>
            <w:gridSpan w:val="3"/>
          </w:tcPr>
          <w:p>
            <w:pPr>
              <w:spacing w:after="0" w:line="139"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740" w:type="dxa"/>
            <w:vAlign w:val="bottom"/>
            <w:gridSpan w:val="3"/>
            <w:vMerge w:val="continue"/>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2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700" w:type="dxa"/>
            <w:vAlign w:val="bottom"/>
            <w:vMerge w:val="restart"/>
          </w:tcPr>
          <w:p>
            <w:pPr>
              <w:jc w:val="right"/>
              <w:ind w:right="428"/>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8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2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700" w:type="dxa"/>
            <w:vAlign w:val="bottom"/>
          </w:tcPr>
          <w:p>
            <w:pPr>
              <w:jc w:val="right"/>
              <w:ind w:right="308"/>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700" w:type="dxa"/>
            <w:vAlign w:val="bottom"/>
            <w:vMerge w:val="restart"/>
          </w:tcPr>
          <w:p>
            <w:pPr>
              <w:jc w:val="right"/>
              <w:ind w:right="728"/>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2"/>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3020" w:type="dxa"/>
            <w:vAlign w:val="bottom"/>
            <w:gridSpan w:val="3"/>
          </w:tcPr>
          <w:p>
            <w:pPr>
              <w:ind w:left="60"/>
              <w:spacing w:after="0"/>
              <w:rPr>
                <w:sz w:val="20"/>
                <w:szCs w:val="20"/>
                <w:color w:val="auto"/>
              </w:rPr>
            </w:pPr>
            <w:r>
              <w:rPr>
                <w:rFonts w:ascii="Arial" w:cs="Arial" w:eastAsia="Arial" w:hAnsi="Arial"/>
                <w:sz w:val="17"/>
                <w:szCs w:val="17"/>
                <w:color w:val="0000FF"/>
              </w:rPr>
              <w:t>01/14/2020</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2"/>
          </w:tcPr>
          <w:p>
            <w:pPr>
              <w:jc w:val="right"/>
              <w:ind w:right="828"/>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32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40" w:type="dxa"/>
            <w:vAlign w:val="bottom"/>
            <w:gridSpan w:val="3"/>
          </w:tcPr>
          <w:p>
            <w:pPr>
              <w:jc w:val="right"/>
              <w:ind w:right="288"/>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56" w:lineRule="exact"/>
        <w:rPr>
          <w:sz w:val="24"/>
          <w:szCs w:val="24"/>
          <w:color w:val="auto"/>
        </w:rPr>
      </w:pPr>
    </w:p>
    <w:p>
      <w:pPr>
        <w:sectPr>
          <w:pgSz w:w="11900" w:h="16842" w:orient="portrait"/>
          <w:cols w:equalWidth="0" w:num="2">
            <w:col w:w="3920" w:space="80"/>
            <w:col w:w="7520"/>
          </w:cols>
          <w:pgMar w:left="240" w:top="223"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2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60" w:type="dxa"/>
            <w:vAlign w:val="bottom"/>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24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20" w:type="dxa"/>
            <w:vAlign w:val="bottom"/>
            <w:gridSpan w:val="2"/>
          </w:tcPr>
          <w:p>
            <w:pPr>
              <w:jc w:val="center"/>
              <w:ind w:left="505"/>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tcPr>
          <w:p>
            <w:pPr>
              <w:spacing w:after="0" w:line="131"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2"/>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40"/>
              <w:spacing w:after="0" w:line="131" w:lineRule="exact"/>
              <w:rPr>
                <w:sz w:val="20"/>
                <w:szCs w:val="20"/>
                <w:color w:val="auto"/>
              </w:rPr>
            </w:pPr>
            <w:r>
              <w:rPr>
                <w:rFonts w:ascii="Arial" w:cs="Arial" w:eastAsia="Arial" w:hAnsi="Arial"/>
                <w:sz w:val="12"/>
                <w:szCs w:val="12"/>
                <w:b w:val="1"/>
                <w:bCs w:val="1"/>
                <w:color w:val="auto"/>
              </w:rPr>
              <w:t>(A) or</w:t>
            </w:r>
          </w:p>
        </w:tc>
        <w:tc>
          <w:tcPr>
            <w:tcW w:w="9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8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2"/>
          </w:tcPr>
          <w:p>
            <w:pPr>
              <w:jc w:val="center"/>
              <w:ind w:left="525"/>
              <w:spacing w:after="0"/>
              <w:rPr>
                <w:sz w:val="20"/>
                <w:szCs w:val="20"/>
                <w:color w:val="auto"/>
              </w:rPr>
            </w:pPr>
            <w:r>
              <w:rPr>
                <w:rFonts w:ascii="Arial" w:cs="Arial" w:eastAsia="Arial" w:hAnsi="Arial"/>
                <w:sz w:val="17"/>
                <w:szCs w:val="17"/>
                <w:color w:val="0000FF"/>
                <w:w w:val="91"/>
              </w:rPr>
              <w:t>01/14/2020</w:t>
            </w: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C</w:t>
            </w:r>
          </w:p>
        </w:tc>
        <w:tc>
          <w:tcPr>
            <w:tcW w:w="720" w:type="dxa"/>
            <w:vAlign w:val="bottom"/>
          </w:tcPr>
          <w:p>
            <w:pPr>
              <w:jc w:val="center"/>
              <w:ind w:left="148"/>
              <w:spacing w:after="0"/>
              <w:rPr>
                <w:sz w:val="20"/>
                <w:szCs w:val="20"/>
                <w:color w:val="auto"/>
              </w:rPr>
            </w:pPr>
            <w:r>
              <w:rPr>
                <w:rFonts w:ascii="Arial" w:cs="Arial" w:eastAsia="Arial" w:hAnsi="Arial"/>
                <w:sz w:val="17"/>
                <w:szCs w:val="17"/>
                <w:color w:val="0000FF"/>
                <w:w w:val="88"/>
              </w:rPr>
              <w:t>70,143</w:t>
            </w:r>
          </w:p>
        </w:tc>
        <w:tc>
          <w:tcPr>
            <w:tcW w:w="600" w:type="dxa"/>
            <w:vAlign w:val="bottom"/>
          </w:tcPr>
          <w:p>
            <w:pPr>
              <w:jc w:val="center"/>
              <w:ind w:left="170"/>
              <w:spacing w:after="0"/>
              <w:rPr>
                <w:sz w:val="20"/>
                <w:szCs w:val="20"/>
                <w:color w:val="auto"/>
              </w:rPr>
            </w:pPr>
            <w:r>
              <w:rPr>
                <w:rFonts w:ascii="Arial" w:cs="Arial" w:eastAsia="Arial" w:hAnsi="Arial"/>
                <w:sz w:val="17"/>
                <w:szCs w:val="17"/>
                <w:color w:val="0000FF"/>
              </w:rPr>
              <w:t>A</w:t>
            </w:r>
          </w:p>
        </w:tc>
        <w:tc>
          <w:tcPr>
            <w:tcW w:w="860" w:type="dxa"/>
            <w:vAlign w:val="bottom"/>
          </w:tcPr>
          <w:p>
            <w:pPr>
              <w:jc w:val="center"/>
              <w:ind w:left="12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8"/>
              </w:rPr>
              <w:t>70,143</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jc w:val="center"/>
              <w:ind w:left="525"/>
              <w:spacing w:after="0"/>
              <w:rPr>
                <w:sz w:val="20"/>
                <w:szCs w:val="20"/>
                <w:color w:val="auto"/>
              </w:rPr>
            </w:pPr>
            <w:r>
              <w:rPr>
                <w:rFonts w:ascii="Arial" w:cs="Arial" w:eastAsia="Arial" w:hAnsi="Arial"/>
                <w:sz w:val="17"/>
                <w:szCs w:val="17"/>
                <w:color w:val="0000FF"/>
                <w:w w:val="91"/>
              </w:rPr>
              <w:t>01/14/2020</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20" w:type="dxa"/>
            <w:vAlign w:val="bottom"/>
            <w:tcBorders>
              <w:bottom w:val="single" w:sz="8" w:color="2C2C2C"/>
            </w:tcBorders>
          </w:tcPr>
          <w:p>
            <w:pPr>
              <w:jc w:val="center"/>
              <w:ind w:left="148"/>
              <w:spacing w:after="0"/>
              <w:rPr>
                <w:sz w:val="20"/>
                <w:szCs w:val="20"/>
                <w:color w:val="auto"/>
              </w:rPr>
            </w:pPr>
            <w:r>
              <w:rPr>
                <w:rFonts w:ascii="Arial" w:cs="Arial" w:eastAsia="Arial" w:hAnsi="Arial"/>
                <w:sz w:val="17"/>
                <w:szCs w:val="17"/>
                <w:color w:val="0000FF"/>
                <w:w w:val="88"/>
              </w:rPr>
              <w:t>24,243</w:t>
            </w:r>
          </w:p>
        </w:tc>
        <w:tc>
          <w:tcPr>
            <w:tcW w:w="600" w:type="dxa"/>
            <w:vAlign w:val="bottom"/>
            <w:tcBorders>
              <w:bottom w:val="single" w:sz="8" w:color="2C2C2C"/>
            </w:tcBorders>
          </w:tcPr>
          <w:p>
            <w:pPr>
              <w:jc w:val="center"/>
              <w:ind w:left="170"/>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2"/>
          </w:tcPr>
          <w:p>
            <w:pPr>
              <w:jc w:val="center"/>
              <w:ind w:left="6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73.2029</w:t>
            </w:r>
            <w:r>
              <w:rPr>
                <w:rFonts w:ascii="Arial" w:cs="Arial" w:eastAsia="Arial" w:hAnsi="Arial"/>
                <w:sz w:val="21"/>
                <w:szCs w:val="21"/>
                <w:color w:val="008000"/>
                <w:w w:val="88"/>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45,900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jc w:val="center"/>
              <w:ind w:left="525"/>
              <w:spacing w:after="0"/>
              <w:rPr>
                <w:sz w:val="20"/>
                <w:szCs w:val="20"/>
                <w:color w:val="auto"/>
              </w:rPr>
            </w:pPr>
            <w:r>
              <w:rPr>
                <w:rFonts w:ascii="Arial" w:cs="Arial" w:eastAsia="Arial" w:hAnsi="Arial"/>
                <w:sz w:val="17"/>
                <w:szCs w:val="17"/>
                <w:color w:val="0000FF"/>
                <w:w w:val="91"/>
              </w:rPr>
              <w:t>01/14/2020</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20" w:type="dxa"/>
            <w:vAlign w:val="bottom"/>
            <w:tcBorders>
              <w:bottom w:val="single" w:sz="8" w:color="2C2C2C"/>
            </w:tcBorders>
          </w:tcPr>
          <w:p>
            <w:pPr>
              <w:jc w:val="center"/>
              <w:ind w:left="148"/>
              <w:spacing w:after="0"/>
              <w:rPr>
                <w:sz w:val="20"/>
                <w:szCs w:val="20"/>
                <w:color w:val="auto"/>
              </w:rPr>
            </w:pPr>
            <w:r>
              <w:rPr>
                <w:rFonts w:ascii="Arial" w:cs="Arial" w:eastAsia="Arial" w:hAnsi="Arial"/>
                <w:sz w:val="17"/>
                <w:szCs w:val="17"/>
                <w:color w:val="0000FF"/>
                <w:w w:val="88"/>
              </w:rPr>
              <w:t>45,300</w:t>
            </w:r>
          </w:p>
        </w:tc>
        <w:tc>
          <w:tcPr>
            <w:tcW w:w="600" w:type="dxa"/>
            <w:vAlign w:val="bottom"/>
            <w:tcBorders>
              <w:bottom w:val="single" w:sz="8" w:color="2C2C2C"/>
            </w:tcBorders>
          </w:tcPr>
          <w:p>
            <w:pPr>
              <w:jc w:val="center"/>
              <w:ind w:left="170"/>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2"/>
          </w:tcPr>
          <w:p>
            <w:pPr>
              <w:jc w:val="center"/>
              <w:ind w:left="6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73.7694</w:t>
            </w:r>
            <w:r>
              <w:rPr>
                <w:rFonts w:ascii="Arial" w:cs="Arial" w:eastAsia="Arial" w:hAnsi="Arial"/>
                <w:sz w:val="21"/>
                <w:szCs w:val="21"/>
                <w:color w:val="008000"/>
                <w:w w:val="88"/>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600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jc w:val="center"/>
              <w:ind w:left="525"/>
              <w:spacing w:after="0"/>
              <w:rPr>
                <w:sz w:val="20"/>
                <w:szCs w:val="20"/>
                <w:color w:val="auto"/>
              </w:rPr>
            </w:pPr>
            <w:r>
              <w:rPr>
                <w:rFonts w:ascii="Arial" w:cs="Arial" w:eastAsia="Arial" w:hAnsi="Arial"/>
                <w:sz w:val="17"/>
                <w:szCs w:val="17"/>
                <w:color w:val="0000FF"/>
                <w:w w:val="91"/>
              </w:rPr>
              <w:t>01/14/2020</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20" w:type="dxa"/>
            <w:vAlign w:val="bottom"/>
            <w:tcBorders>
              <w:bottom w:val="single" w:sz="8" w:color="2C2C2C"/>
            </w:tcBorders>
          </w:tcPr>
          <w:p>
            <w:pPr>
              <w:jc w:val="center"/>
              <w:ind w:left="148"/>
              <w:spacing w:after="0"/>
              <w:rPr>
                <w:sz w:val="20"/>
                <w:szCs w:val="20"/>
                <w:color w:val="auto"/>
              </w:rPr>
            </w:pPr>
            <w:r>
              <w:rPr>
                <w:rFonts w:ascii="Arial" w:cs="Arial" w:eastAsia="Arial" w:hAnsi="Arial"/>
                <w:sz w:val="17"/>
                <w:szCs w:val="17"/>
                <w:color w:val="0000FF"/>
                <w:w w:val="91"/>
              </w:rPr>
              <w:t>600</w:t>
            </w:r>
          </w:p>
        </w:tc>
        <w:tc>
          <w:tcPr>
            <w:tcW w:w="600" w:type="dxa"/>
            <w:vAlign w:val="bottom"/>
            <w:tcBorders>
              <w:bottom w:val="single" w:sz="8" w:color="2C2C2C"/>
            </w:tcBorders>
          </w:tcPr>
          <w:p>
            <w:pPr>
              <w:jc w:val="center"/>
              <w:ind w:left="170"/>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2"/>
          </w:tcPr>
          <w:p>
            <w:pPr>
              <w:jc w:val="center"/>
              <w:ind w:left="6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74.7732</w:t>
            </w:r>
            <w:r>
              <w:rPr>
                <w:rFonts w:ascii="Arial" w:cs="Arial" w:eastAsia="Arial" w:hAnsi="Arial"/>
                <w:sz w:val="21"/>
                <w:szCs w:val="21"/>
                <w:color w:val="008000"/>
                <w:w w:val="88"/>
                <w:vertAlign w:val="superscript"/>
              </w:rPr>
              <w:t>(4)</w:t>
            </w:r>
          </w:p>
        </w:tc>
        <w:tc>
          <w:tcPr>
            <w:tcW w:w="700" w:type="dxa"/>
            <w:vAlign w:val="bottom"/>
            <w:tcBorders>
              <w:bottom w:val="single" w:sz="8" w:color="2C2C2C"/>
            </w:tcBorders>
            <w:gridSpan w:val="2"/>
          </w:tcPr>
          <w:p>
            <w:pPr>
              <w:jc w:val="center"/>
              <w:ind w:left="525"/>
              <w:spacing w:after="0"/>
              <w:rPr>
                <w:sz w:val="20"/>
                <w:szCs w:val="20"/>
                <w:color w:val="auto"/>
              </w:rPr>
            </w:pPr>
            <w:r>
              <w:rPr>
                <w:rFonts w:ascii="Arial" w:cs="Arial" w:eastAsia="Arial" w:hAnsi="Arial"/>
                <w:sz w:val="17"/>
                <w:szCs w:val="17"/>
                <w:color w:val="0000FF"/>
              </w:rPr>
              <w:t>0</w:t>
            </w: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2"/>
          </w:tcPr>
          <w:p>
            <w:pPr>
              <w:jc w:val="center"/>
              <w:ind w:left="525"/>
              <w:spacing w:after="0"/>
              <w:rPr>
                <w:sz w:val="20"/>
                <w:szCs w:val="20"/>
                <w:color w:val="auto"/>
              </w:rPr>
            </w:pPr>
            <w:r>
              <w:rPr>
                <w:rFonts w:ascii="Arial" w:cs="Arial" w:eastAsia="Arial" w:hAnsi="Arial"/>
                <w:sz w:val="17"/>
                <w:szCs w:val="17"/>
                <w:color w:val="0000FF"/>
                <w:w w:val="91"/>
              </w:rPr>
              <w:t>01/15/2020</w:t>
            </w: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center"/>
              <w:ind w:right="223"/>
              <w:spacing w:after="0"/>
              <w:rPr>
                <w:sz w:val="20"/>
                <w:szCs w:val="20"/>
                <w:color w:val="auto"/>
              </w:rPr>
            </w:pPr>
            <w:r>
              <w:rPr>
                <w:rFonts w:ascii="Arial" w:cs="Arial" w:eastAsia="Arial" w:hAnsi="Arial"/>
                <w:sz w:val="13"/>
                <w:szCs w:val="13"/>
                <w:color w:val="0000FF"/>
                <w:w w:val="84"/>
              </w:rPr>
              <w:t>C</w:t>
            </w:r>
          </w:p>
        </w:tc>
        <w:tc>
          <w:tcPr>
            <w:tcW w:w="720" w:type="dxa"/>
            <w:vAlign w:val="bottom"/>
          </w:tcPr>
          <w:p>
            <w:pPr>
              <w:jc w:val="center"/>
              <w:ind w:left="148"/>
              <w:spacing w:after="0"/>
              <w:rPr>
                <w:sz w:val="20"/>
                <w:szCs w:val="20"/>
                <w:color w:val="auto"/>
              </w:rPr>
            </w:pPr>
            <w:r>
              <w:rPr>
                <w:rFonts w:ascii="Arial" w:cs="Arial" w:eastAsia="Arial" w:hAnsi="Arial"/>
                <w:sz w:val="17"/>
                <w:szCs w:val="17"/>
                <w:color w:val="0000FF"/>
                <w:w w:val="88"/>
              </w:rPr>
              <w:t>70,143</w:t>
            </w:r>
          </w:p>
        </w:tc>
        <w:tc>
          <w:tcPr>
            <w:tcW w:w="600" w:type="dxa"/>
            <w:vAlign w:val="bottom"/>
          </w:tcPr>
          <w:p>
            <w:pPr>
              <w:jc w:val="center"/>
              <w:ind w:left="170"/>
              <w:spacing w:after="0"/>
              <w:rPr>
                <w:sz w:val="20"/>
                <w:szCs w:val="20"/>
                <w:color w:val="auto"/>
              </w:rPr>
            </w:pPr>
            <w:r>
              <w:rPr>
                <w:rFonts w:ascii="Arial" w:cs="Arial" w:eastAsia="Arial" w:hAnsi="Arial"/>
                <w:sz w:val="17"/>
                <w:szCs w:val="17"/>
                <w:color w:val="0000FF"/>
              </w:rPr>
              <w:t>A</w:t>
            </w:r>
          </w:p>
        </w:tc>
        <w:tc>
          <w:tcPr>
            <w:tcW w:w="860" w:type="dxa"/>
            <w:vAlign w:val="bottom"/>
          </w:tcPr>
          <w:p>
            <w:pPr>
              <w:jc w:val="center"/>
              <w:ind w:left="12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8"/>
              </w:rPr>
              <w:t>70,143</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jc w:val="center"/>
              <w:ind w:left="525"/>
              <w:spacing w:after="0"/>
              <w:rPr>
                <w:sz w:val="20"/>
                <w:szCs w:val="20"/>
                <w:color w:val="auto"/>
              </w:rPr>
            </w:pPr>
            <w:r>
              <w:rPr>
                <w:rFonts w:ascii="Arial" w:cs="Arial" w:eastAsia="Arial" w:hAnsi="Arial"/>
                <w:sz w:val="17"/>
                <w:szCs w:val="17"/>
                <w:color w:val="0000FF"/>
                <w:w w:val="91"/>
              </w:rPr>
              <w:t>01/15/2020</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20" w:type="dxa"/>
            <w:vAlign w:val="bottom"/>
            <w:tcBorders>
              <w:bottom w:val="single" w:sz="8" w:color="2C2C2C"/>
            </w:tcBorders>
          </w:tcPr>
          <w:p>
            <w:pPr>
              <w:jc w:val="center"/>
              <w:ind w:left="148"/>
              <w:spacing w:after="0"/>
              <w:rPr>
                <w:sz w:val="20"/>
                <w:szCs w:val="20"/>
                <w:color w:val="auto"/>
              </w:rPr>
            </w:pPr>
            <w:r>
              <w:rPr>
                <w:rFonts w:ascii="Arial" w:cs="Arial" w:eastAsia="Arial" w:hAnsi="Arial"/>
                <w:sz w:val="17"/>
                <w:szCs w:val="17"/>
                <w:color w:val="0000FF"/>
                <w:w w:val="89"/>
              </w:rPr>
              <w:t>3,800</w:t>
            </w:r>
          </w:p>
        </w:tc>
        <w:tc>
          <w:tcPr>
            <w:tcW w:w="600" w:type="dxa"/>
            <w:vAlign w:val="bottom"/>
            <w:tcBorders>
              <w:bottom w:val="single" w:sz="8" w:color="2C2C2C"/>
            </w:tcBorders>
          </w:tcPr>
          <w:p>
            <w:pPr>
              <w:jc w:val="center"/>
              <w:ind w:left="170"/>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2"/>
          </w:tcPr>
          <w:p>
            <w:pPr>
              <w:jc w:val="center"/>
              <w:ind w:left="6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73.8954</w:t>
            </w:r>
            <w:r>
              <w:rPr>
                <w:rFonts w:ascii="Arial" w:cs="Arial" w:eastAsia="Arial" w:hAnsi="Arial"/>
                <w:sz w:val="21"/>
                <w:szCs w:val="21"/>
                <w:color w:val="008000"/>
                <w:w w:val="88"/>
                <w:vertAlign w:val="superscript"/>
              </w:rPr>
              <w:t>(5)</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66,343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jc w:val="center"/>
              <w:ind w:left="525"/>
              <w:spacing w:after="0"/>
              <w:rPr>
                <w:sz w:val="20"/>
                <w:szCs w:val="20"/>
                <w:color w:val="auto"/>
              </w:rPr>
            </w:pPr>
            <w:r>
              <w:rPr>
                <w:rFonts w:ascii="Arial" w:cs="Arial" w:eastAsia="Arial" w:hAnsi="Arial"/>
                <w:sz w:val="17"/>
                <w:szCs w:val="17"/>
                <w:color w:val="0000FF"/>
                <w:w w:val="91"/>
              </w:rPr>
              <w:t>01/15/2020</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20" w:type="dxa"/>
            <w:vAlign w:val="bottom"/>
            <w:tcBorders>
              <w:bottom w:val="single" w:sz="8" w:color="2C2C2C"/>
            </w:tcBorders>
          </w:tcPr>
          <w:p>
            <w:pPr>
              <w:jc w:val="center"/>
              <w:ind w:left="148"/>
              <w:spacing w:after="0"/>
              <w:rPr>
                <w:sz w:val="20"/>
                <w:szCs w:val="20"/>
                <w:color w:val="auto"/>
              </w:rPr>
            </w:pPr>
            <w:r>
              <w:rPr>
                <w:rFonts w:ascii="Arial" w:cs="Arial" w:eastAsia="Arial" w:hAnsi="Arial"/>
                <w:sz w:val="17"/>
                <w:szCs w:val="17"/>
                <w:color w:val="0000FF"/>
                <w:w w:val="88"/>
              </w:rPr>
              <w:t>13,131</w:t>
            </w:r>
          </w:p>
        </w:tc>
        <w:tc>
          <w:tcPr>
            <w:tcW w:w="600" w:type="dxa"/>
            <w:vAlign w:val="bottom"/>
            <w:tcBorders>
              <w:bottom w:val="single" w:sz="8" w:color="2C2C2C"/>
            </w:tcBorders>
          </w:tcPr>
          <w:p>
            <w:pPr>
              <w:jc w:val="center"/>
              <w:ind w:left="170"/>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2"/>
          </w:tcPr>
          <w:p>
            <w:pPr>
              <w:jc w:val="center"/>
              <w:ind w:left="6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74.8276</w:t>
            </w:r>
            <w:r>
              <w:rPr>
                <w:rFonts w:ascii="Arial" w:cs="Arial" w:eastAsia="Arial" w:hAnsi="Arial"/>
                <w:sz w:val="21"/>
                <w:szCs w:val="21"/>
                <w:color w:val="008000"/>
                <w:w w:val="88"/>
                <w:vertAlign w:val="superscript"/>
              </w:rPr>
              <w:t>(6)</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53,212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jc w:val="center"/>
              <w:ind w:left="525"/>
              <w:spacing w:after="0"/>
              <w:rPr>
                <w:sz w:val="20"/>
                <w:szCs w:val="20"/>
                <w:color w:val="auto"/>
              </w:rPr>
            </w:pPr>
            <w:r>
              <w:rPr>
                <w:rFonts w:ascii="Arial" w:cs="Arial" w:eastAsia="Arial" w:hAnsi="Arial"/>
                <w:sz w:val="17"/>
                <w:szCs w:val="17"/>
                <w:color w:val="0000FF"/>
                <w:w w:val="91"/>
              </w:rPr>
              <w:t>01/15/2020</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20" w:type="dxa"/>
            <w:vAlign w:val="bottom"/>
            <w:tcBorders>
              <w:bottom w:val="single" w:sz="8" w:color="2C2C2C"/>
            </w:tcBorders>
          </w:tcPr>
          <w:p>
            <w:pPr>
              <w:jc w:val="center"/>
              <w:ind w:left="148"/>
              <w:spacing w:after="0"/>
              <w:rPr>
                <w:sz w:val="20"/>
                <w:szCs w:val="20"/>
                <w:color w:val="auto"/>
              </w:rPr>
            </w:pPr>
            <w:r>
              <w:rPr>
                <w:rFonts w:ascii="Arial" w:cs="Arial" w:eastAsia="Arial" w:hAnsi="Arial"/>
                <w:sz w:val="17"/>
                <w:szCs w:val="17"/>
                <w:color w:val="0000FF"/>
                <w:w w:val="88"/>
              </w:rPr>
              <w:t>12,234</w:t>
            </w:r>
          </w:p>
        </w:tc>
        <w:tc>
          <w:tcPr>
            <w:tcW w:w="600" w:type="dxa"/>
            <w:vAlign w:val="bottom"/>
            <w:tcBorders>
              <w:bottom w:val="single" w:sz="8" w:color="2C2C2C"/>
            </w:tcBorders>
          </w:tcPr>
          <w:p>
            <w:pPr>
              <w:jc w:val="center"/>
              <w:ind w:left="170"/>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2"/>
          </w:tcPr>
          <w:p>
            <w:pPr>
              <w:jc w:val="center"/>
              <w:ind w:left="6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75.9539</w:t>
            </w:r>
            <w:r>
              <w:rPr>
                <w:rFonts w:ascii="Arial" w:cs="Arial" w:eastAsia="Arial" w:hAnsi="Arial"/>
                <w:sz w:val="21"/>
                <w:szCs w:val="21"/>
                <w:color w:val="008000"/>
                <w:w w:val="88"/>
                <w:vertAlign w:val="superscript"/>
              </w:rPr>
              <w:t>(7)</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40,978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jc w:val="center"/>
              <w:ind w:left="525"/>
              <w:spacing w:after="0"/>
              <w:rPr>
                <w:sz w:val="20"/>
                <w:szCs w:val="20"/>
                <w:color w:val="auto"/>
              </w:rPr>
            </w:pPr>
            <w:r>
              <w:rPr>
                <w:rFonts w:ascii="Arial" w:cs="Arial" w:eastAsia="Arial" w:hAnsi="Arial"/>
                <w:sz w:val="17"/>
                <w:szCs w:val="17"/>
                <w:color w:val="0000FF"/>
                <w:w w:val="91"/>
              </w:rPr>
              <w:t>01/15/2020</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20" w:type="dxa"/>
            <w:vAlign w:val="bottom"/>
            <w:tcBorders>
              <w:bottom w:val="single" w:sz="8" w:color="2C2C2C"/>
            </w:tcBorders>
          </w:tcPr>
          <w:p>
            <w:pPr>
              <w:jc w:val="center"/>
              <w:ind w:left="148"/>
              <w:spacing w:after="0"/>
              <w:rPr>
                <w:sz w:val="20"/>
                <w:szCs w:val="20"/>
                <w:color w:val="auto"/>
              </w:rPr>
            </w:pPr>
            <w:r>
              <w:rPr>
                <w:rFonts w:ascii="Arial" w:cs="Arial" w:eastAsia="Arial" w:hAnsi="Arial"/>
                <w:sz w:val="17"/>
                <w:szCs w:val="17"/>
                <w:color w:val="0000FF"/>
                <w:w w:val="88"/>
              </w:rPr>
              <w:t>36,178</w:t>
            </w:r>
          </w:p>
        </w:tc>
        <w:tc>
          <w:tcPr>
            <w:tcW w:w="600" w:type="dxa"/>
            <w:vAlign w:val="bottom"/>
            <w:tcBorders>
              <w:bottom w:val="single" w:sz="8" w:color="2C2C2C"/>
            </w:tcBorders>
          </w:tcPr>
          <w:p>
            <w:pPr>
              <w:jc w:val="center"/>
              <w:ind w:left="170"/>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2"/>
          </w:tcPr>
          <w:p>
            <w:pPr>
              <w:jc w:val="center"/>
              <w:ind w:left="6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76.7447</w:t>
            </w:r>
            <w:r>
              <w:rPr>
                <w:rFonts w:ascii="Arial" w:cs="Arial" w:eastAsia="Arial" w:hAnsi="Arial"/>
                <w:sz w:val="21"/>
                <w:szCs w:val="21"/>
                <w:color w:val="008000"/>
                <w:w w:val="88"/>
                <w:vertAlign w:val="superscript"/>
              </w:rPr>
              <w:t>(8)</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4,800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jc w:val="center"/>
              <w:ind w:left="525"/>
              <w:spacing w:after="0"/>
              <w:rPr>
                <w:sz w:val="20"/>
                <w:szCs w:val="20"/>
                <w:color w:val="auto"/>
              </w:rPr>
            </w:pPr>
            <w:r>
              <w:rPr>
                <w:rFonts w:ascii="Arial" w:cs="Arial" w:eastAsia="Arial" w:hAnsi="Arial"/>
                <w:sz w:val="17"/>
                <w:szCs w:val="17"/>
                <w:color w:val="0000FF"/>
                <w:w w:val="91"/>
              </w:rPr>
              <w:t>01/15/2020</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20" w:type="dxa"/>
            <w:vAlign w:val="bottom"/>
            <w:tcBorders>
              <w:bottom w:val="single" w:sz="8" w:color="2C2C2C"/>
            </w:tcBorders>
          </w:tcPr>
          <w:p>
            <w:pPr>
              <w:jc w:val="center"/>
              <w:ind w:left="148"/>
              <w:spacing w:after="0"/>
              <w:rPr>
                <w:sz w:val="20"/>
                <w:szCs w:val="20"/>
                <w:color w:val="auto"/>
              </w:rPr>
            </w:pPr>
            <w:r>
              <w:rPr>
                <w:rFonts w:ascii="Arial" w:cs="Arial" w:eastAsia="Arial" w:hAnsi="Arial"/>
                <w:sz w:val="17"/>
                <w:szCs w:val="17"/>
                <w:color w:val="0000FF"/>
                <w:w w:val="89"/>
              </w:rPr>
              <w:t>4,800</w:t>
            </w:r>
          </w:p>
        </w:tc>
        <w:tc>
          <w:tcPr>
            <w:tcW w:w="600" w:type="dxa"/>
            <w:vAlign w:val="bottom"/>
            <w:tcBorders>
              <w:bottom w:val="single" w:sz="8" w:color="2C2C2C"/>
            </w:tcBorders>
          </w:tcPr>
          <w:p>
            <w:pPr>
              <w:jc w:val="center"/>
              <w:ind w:left="170"/>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2"/>
          </w:tcPr>
          <w:p>
            <w:pPr>
              <w:jc w:val="center"/>
              <w:ind w:left="6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77.4094</w:t>
            </w:r>
            <w:r>
              <w:rPr>
                <w:rFonts w:ascii="Arial" w:cs="Arial" w:eastAsia="Arial" w:hAnsi="Arial"/>
                <w:sz w:val="21"/>
                <w:szCs w:val="21"/>
                <w:color w:val="008000"/>
                <w:w w:val="88"/>
                <w:vertAlign w:val="superscript"/>
              </w:rPr>
              <w:t>(9)</w:t>
            </w:r>
          </w:p>
        </w:tc>
        <w:tc>
          <w:tcPr>
            <w:tcW w:w="700" w:type="dxa"/>
            <w:vAlign w:val="bottom"/>
            <w:tcBorders>
              <w:bottom w:val="single" w:sz="8" w:color="2C2C2C"/>
            </w:tcBorders>
            <w:gridSpan w:val="2"/>
          </w:tcPr>
          <w:p>
            <w:pPr>
              <w:jc w:val="center"/>
              <w:ind w:left="525"/>
              <w:spacing w:after="0"/>
              <w:rPr>
                <w:sz w:val="20"/>
                <w:szCs w:val="20"/>
                <w:color w:val="auto"/>
              </w:rPr>
            </w:pPr>
            <w:r>
              <w:rPr>
                <w:rFonts w:ascii="Arial" w:cs="Arial" w:eastAsia="Arial" w:hAnsi="Arial"/>
                <w:sz w:val="17"/>
                <w:szCs w:val="17"/>
                <w:color w:val="0000FF"/>
              </w:rPr>
              <w:t>0</w:t>
            </w: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1"/>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9"/>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39"/>
              <w:spacing w:after="0"/>
              <w:rPr>
                <w:sz w:val="20"/>
                <w:szCs w:val="20"/>
                <w:color w:val="auto"/>
              </w:rPr>
            </w:pPr>
            <w:r>
              <w:rPr>
                <w:rFonts w:ascii="Arial" w:cs="Arial" w:eastAsia="Arial" w:hAnsi="Arial"/>
                <w:sz w:val="12"/>
                <w:szCs w:val="12"/>
                <w:b w:val="1"/>
                <w:bCs w:val="1"/>
                <w:color w:val="auto"/>
                <w:w w:val="99"/>
              </w:rPr>
              <w:t>4.</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   of</w:t>
            </w:r>
          </w:p>
        </w:tc>
        <w:tc>
          <w:tcPr>
            <w:tcW w:w="15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Expiration Date</w:t>
            </w:r>
          </w:p>
        </w:tc>
        <w:tc>
          <w:tcPr>
            <w:tcW w:w="15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Code (Instr.</w:t>
            </w:r>
          </w:p>
        </w:tc>
        <w:tc>
          <w:tcPr>
            <w:tcW w:w="96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(Month/Day/Year)</w:t>
            </w:r>
          </w:p>
        </w:tc>
        <w:tc>
          <w:tcPr>
            <w:tcW w:w="15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19"/>
              <w:spacing w:after="0" w:line="131"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520" w:type="dxa"/>
            <w:vAlign w:val="bottom"/>
            <w:gridSpan w:val="3"/>
          </w:tcPr>
          <w:p>
            <w:pPr>
              <w:jc w:val="center"/>
              <w:ind w:right="720"/>
              <w:spacing w:after="0" w:line="131" w:lineRule="exact"/>
              <w:rPr>
                <w:sz w:val="20"/>
                <w:szCs w:val="20"/>
                <w:color w:val="auto"/>
              </w:rPr>
            </w:pPr>
            <w:r>
              <w:rPr>
                <w:rFonts w:ascii="Arial" w:cs="Arial" w:eastAsia="Arial" w:hAnsi="Arial"/>
                <w:sz w:val="12"/>
                <w:szCs w:val="12"/>
                <w:b w:val="1"/>
                <w:bCs w:val="1"/>
                <w:color w:val="auto"/>
                <w:w w:val="97"/>
              </w:rPr>
              <w:t>(Instr. 3 and 4)</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 or</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68"/>
              <w:spacing w:after="0" w:line="131" w:lineRule="exact"/>
              <w:rPr>
                <w:sz w:val="20"/>
                <w:szCs w:val="20"/>
                <w:color w:val="auto"/>
              </w:rPr>
            </w:pPr>
            <w:r>
              <w:rPr>
                <w:rFonts w:ascii="Arial" w:cs="Arial" w:eastAsia="Arial" w:hAnsi="Arial"/>
                <w:sz w:val="12"/>
                <w:szCs w:val="12"/>
                <w:b w:val="1"/>
                <w:bCs w:val="1"/>
                <w:color w:val="auto"/>
                <w:w w:val="98"/>
              </w:rPr>
              <w:t>Expiration</w:t>
            </w:r>
          </w:p>
        </w:tc>
        <w:tc>
          <w:tcPr>
            <w:tcW w:w="600" w:type="dxa"/>
            <w:vAlign w:val="bottom"/>
          </w:tcPr>
          <w:p>
            <w:pPr>
              <w:spacing w:after="0"/>
              <w:rPr>
                <w:sz w:val="11"/>
                <w:szCs w:val="11"/>
                <w:color w:val="auto"/>
              </w:rPr>
            </w:pPr>
          </w:p>
        </w:tc>
        <w:tc>
          <w:tcPr>
            <w:tcW w:w="9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Number 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gridSpan w:val="2"/>
            <w:vMerge w:val="restart"/>
          </w:tcPr>
          <w:p>
            <w:pPr>
              <w:ind w:left="240"/>
              <w:spacing w:after="0"/>
              <w:rPr>
                <w:sz w:val="20"/>
                <w:szCs w:val="20"/>
                <w:color w:val="auto"/>
              </w:rPr>
            </w:pPr>
            <w:r>
              <w:rPr>
                <w:rFonts w:ascii="Arial" w:cs="Arial" w:eastAsia="Arial" w:hAnsi="Arial"/>
                <w:sz w:val="11"/>
                <w:szCs w:val="11"/>
                <w:color w:val="008000"/>
              </w:rPr>
              <w:t>(10)</w:t>
            </w:r>
          </w:p>
        </w:tc>
        <w:tc>
          <w:tcPr>
            <w:tcW w:w="720" w:type="dxa"/>
            <w:vAlign w:val="bottom"/>
            <w:vMerge w:val="restart"/>
          </w:tcPr>
          <w:p>
            <w:pPr>
              <w:jc w:val="center"/>
              <w:ind w:right="68"/>
              <w:spacing w:after="0"/>
              <w:rPr>
                <w:sz w:val="20"/>
                <w:szCs w:val="20"/>
                <w:color w:val="auto"/>
              </w:rPr>
            </w:pPr>
            <w:r>
              <w:rPr>
                <w:rFonts w:ascii="Arial" w:cs="Arial" w:eastAsia="Arial" w:hAnsi="Arial"/>
                <w:sz w:val="11"/>
                <w:szCs w:val="11"/>
                <w:color w:val="008000"/>
                <w:w w:val="91"/>
              </w:rPr>
              <w:t>(10)</w:t>
            </w:r>
          </w:p>
        </w:tc>
        <w:tc>
          <w:tcPr>
            <w:tcW w:w="600" w:type="dxa"/>
            <w:vAlign w:val="bottom"/>
          </w:tcPr>
          <w:p>
            <w:pPr>
              <w:jc w:val="center"/>
              <w:ind w:right="30"/>
              <w:spacing w:after="0"/>
              <w:rPr>
                <w:sz w:val="20"/>
                <w:szCs w:val="20"/>
                <w:color w:val="auto"/>
              </w:rPr>
            </w:pPr>
            <w:r>
              <w:rPr>
                <w:rFonts w:ascii="Arial" w:cs="Arial" w:eastAsia="Arial" w:hAnsi="Arial"/>
                <w:sz w:val="13"/>
                <w:szCs w:val="13"/>
                <w:color w:val="0000FF"/>
                <w:w w:val="93"/>
              </w:rPr>
              <w:t>Class A</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0000FF"/>
                <w:w w:val="88"/>
              </w:rPr>
              <w:t>70,143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100" w:type="dxa"/>
            <w:vAlign w:val="bottom"/>
          </w:tcPr>
          <w:p>
            <w:pPr>
              <w:jc w:val="right"/>
              <w:ind w:right="179"/>
              <w:spacing w:after="0" w:line="144" w:lineRule="exact"/>
              <w:rPr>
                <w:sz w:val="20"/>
                <w:szCs w:val="20"/>
                <w:color w:val="auto"/>
              </w:rPr>
            </w:pPr>
            <w:r>
              <w:rPr>
                <w:rFonts w:ascii="Arial" w:cs="Arial" w:eastAsia="Arial" w:hAnsi="Arial"/>
                <w:sz w:val="13"/>
                <w:szCs w:val="13"/>
                <w:color w:val="0000FF"/>
              </w:rPr>
              <w:t>01/14/2020</w:t>
            </w:r>
          </w:p>
        </w:tc>
        <w:tc>
          <w:tcPr>
            <w:tcW w:w="1100" w:type="dxa"/>
            <w:vAlign w:val="bottom"/>
          </w:tcPr>
          <w:p>
            <w:pPr>
              <w:spacing w:after="0"/>
              <w:rPr>
                <w:sz w:val="12"/>
                <w:szCs w:val="12"/>
                <w:color w:val="auto"/>
              </w:rPr>
            </w:pPr>
          </w:p>
        </w:tc>
        <w:tc>
          <w:tcPr>
            <w:tcW w:w="720" w:type="dxa"/>
            <w:vAlign w:val="bottom"/>
          </w:tcPr>
          <w:p>
            <w:pPr>
              <w:ind w:left="180"/>
              <w:spacing w:after="0" w:line="144" w:lineRule="exact"/>
              <w:rPr>
                <w:sz w:val="20"/>
                <w:szCs w:val="20"/>
                <w:color w:val="auto"/>
              </w:rPr>
            </w:pPr>
            <w:r>
              <w:rPr>
                <w:rFonts w:ascii="Arial" w:cs="Arial" w:eastAsia="Arial" w:hAnsi="Arial"/>
                <w:sz w:val="13"/>
                <w:szCs w:val="13"/>
                <w:color w:val="0000FF"/>
              </w:rPr>
              <w:t>C</w:t>
            </w:r>
          </w:p>
        </w:tc>
        <w:tc>
          <w:tcPr>
            <w:tcW w:w="960" w:type="dxa"/>
            <w:vAlign w:val="bottom"/>
          </w:tcPr>
          <w:p>
            <w:pPr>
              <w:ind w:left="480"/>
              <w:spacing w:after="0" w:line="144" w:lineRule="exact"/>
              <w:rPr>
                <w:sz w:val="20"/>
                <w:szCs w:val="20"/>
                <w:color w:val="auto"/>
              </w:rPr>
            </w:pPr>
            <w:r>
              <w:rPr>
                <w:rFonts w:ascii="Arial" w:cs="Arial" w:eastAsia="Arial" w:hAnsi="Arial"/>
                <w:sz w:val="13"/>
                <w:szCs w:val="13"/>
                <w:color w:val="0000FF"/>
              </w:rPr>
              <w:t>70,143</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30"/>
              <w:spacing w:after="0" w:line="144" w:lineRule="exact"/>
              <w:rPr>
                <w:sz w:val="20"/>
                <w:szCs w:val="20"/>
                <w:color w:val="auto"/>
              </w:rPr>
            </w:pPr>
            <w:r>
              <w:rPr>
                <w:rFonts w:ascii="Arial" w:cs="Arial" w:eastAsia="Arial" w:hAnsi="Arial"/>
                <w:sz w:val="13"/>
                <w:szCs w:val="13"/>
                <w:color w:val="0000FF"/>
                <w:w w:val="94"/>
              </w:rPr>
              <w:t>Common</w:t>
            </w: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120"/>
              <w:spacing w:after="0" w:line="144" w:lineRule="exact"/>
              <w:rPr>
                <w:sz w:val="20"/>
                <w:szCs w:val="20"/>
                <w:color w:val="auto"/>
              </w:rPr>
            </w:pPr>
            <w:r>
              <w:rPr>
                <w:rFonts w:ascii="Arial" w:cs="Arial" w:eastAsia="Arial" w:hAnsi="Arial"/>
                <w:sz w:val="13"/>
                <w:szCs w:val="13"/>
                <w:color w:val="0000FF"/>
              </w:rPr>
              <w:t>26,198,934</w:t>
            </w:r>
          </w:p>
        </w:tc>
        <w:tc>
          <w:tcPr>
            <w:tcW w:w="680" w:type="dxa"/>
            <w:vAlign w:val="bottom"/>
          </w:tcPr>
          <w:p>
            <w:pPr>
              <w:jc w:val="center"/>
              <w:ind w:left="28"/>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ind w:right="30"/>
              <w:spacing w:after="0"/>
              <w:rPr>
                <w:sz w:val="20"/>
                <w:szCs w:val="20"/>
                <w:color w:val="auto"/>
              </w:rPr>
            </w:pPr>
            <w:r>
              <w:rPr>
                <w:rFonts w:ascii="Arial" w:cs="Arial" w:eastAsia="Arial" w:hAnsi="Arial"/>
                <w:sz w:val="13"/>
                <w:szCs w:val="13"/>
                <w:color w:val="0000FF"/>
                <w:w w:val="92"/>
              </w:rPr>
              <w:t>Stock</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gridSpan w:val="2"/>
            <w:vMerge w:val="restart"/>
          </w:tcPr>
          <w:p>
            <w:pPr>
              <w:ind w:left="240"/>
              <w:spacing w:after="0"/>
              <w:rPr>
                <w:sz w:val="20"/>
                <w:szCs w:val="20"/>
                <w:color w:val="auto"/>
              </w:rPr>
            </w:pPr>
            <w:r>
              <w:rPr>
                <w:rFonts w:ascii="Arial" w:cs="Arial" w:eastAsia="Arial" w:hAnsi="Arial"/>
                <w:sz w:val="11"/>
                <w:szCs w:val="11"/>
                <w:color w:val="008000"/>
              </w:rPr>
              <w:t>(10)</w:t>
            </w:r>
          </w:p>
        </w:tc>
        <w:tc>
          <w:tcPr>
            <w:tcW w:w="720" w:type="dxa"/>
            <w:vAlign w:val="bottom"/>
            <w:vMerge w:val="restart"/>
          </w:tcPr>
          <w:p>
            <w:pPr>
              <w:jc w:val="center"/>
              <w:ind w:right="68"/>
              <w:spacing w:after="0"/>
              <w:rPr>
                <w:sz w:val="20"/>
                <w:szCs w:val="20"/>
                <w:color w:val="auto"/>
              </w:rPr>
            </w:pPr>
            <w:r>
              <w:rPr>
                <w:rFonts w:ascii="Arial" w:cs="Arial" w:eastAsia="Arial" w:hAnsi="Arial"/>
                <w:sz w:val="11"/>
                <w:szCs w:val="11"/>
                <w:color w:val="008000"/>
                <w:w w:val="91"/>
              </w:rPr>
              <w:t>(10)</w:t>
            </w:r>
          </w:p>
        </w:tc>
        <w:tc>
          <w:tcPr>
            <w:tcW w:w="600" w:type="dxa"/>
            <w:vAlign w:val="bottom"/>
          </w:tcPr>
          <w:p>
            <w:pPr>
              <w:jc w:val="center"/>
              <w:ind w:right="30"/>
              <w:spacing w:after="0"/>
              <w:rPr>
                <w:sz w:val="20"/>
                <w:szCs w:val="20"/>
                <w:color w:val="auto"/>
              </w:rPr>
            </w:pPr>
            <w:r>
              <w:rPr>
                <w:rFonts w:ascii="Arial" w:cs="Arial" w:eastAsia="Arial" w:hAnsi="Arial"/>
                <w:sz w:val="13"/>
                <w:szCs w:val="13"/>
                <w:color w:val="0000FF"/>
                <w:w w:val="93"/>
              </w:rPr>
              <w:t>Class A</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0000FF"/>
                <w:w w:val="88"/>
              </w:rPr>
              <w:t>70,143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100" w:type="dxa"/>
            <w:vAlign w:val="bottom"/>
          </w:tcPr>
          <w:p>
            <w:pPr>
              <w:jc w:val="right"/>
              <w:ind w:right="179"/>
              <w:spacing w:after="0" w:line="144" w:lineRule="exact"/>
              <w:rPr>
                <w:sz w:val="20"/>
                <w:szCs w:val="20"/>
                <w:color w:val="auto"/>
              </w:rPr>
            </w:pPr>
            <w:r>
              <w:rPr>
                <w:rFonts w:ascii="Arial" w:cs="Arial" w:eastAsia="Arial" w:hAnsi="Arial"/>
                <w:sz w:val="13"/>
                <w:szCs w:val="13"/>
                <w:color w:val="0000FF"/>
              </w:rPr>
              <w:t>01/15/2020</w:t>
            </w:r>
          </w:p>
        </w:tc>
        <w:tc>
          <w:tcPr>
            <w:tcW w:w="1100" w:type="dxa"/>
            <w:vAlign w:val="bottom"/>
          </w:tcPr>
          <w:p>
            <w:pPr>
              <w:spacing w:after="0"/>
              <w:rPr>
                <w:sz w:val="12"/>
                <w:szCs w:val="12"/>
                <w:color w:val="auto"/>
              </w:rPr>
            </w:pPr>
          </w:p>
        </w:tc>
        <w:tc>
          <w:tcPr>
            <w:tcW w:w="720" w:type="dxa"/>
            <w:vAlign w:val="bottom"/>
          </w:tcPr>
          <w:p>
            <w:pPr>
              <w:ind w:left="180"/>
              <w:spacing w:after="0" w:line="144" w:lineRule="exact"/>
              <w:rPr>
                <w:sz w:val="20"/>
                <w:szCs w:val="20"/>
                <w:color w:val="auto"/>
              </w:rPr>
            </w:pPr>
            <w:r>
              <w:rPr>
                <w:rFonts w:ascii="Arial" w:cs="Arial" w:eastAsia="Arial" w:hAnsi="Arial"/>
                <w:sz w:val="13"/>
                <w:szCs w:val="13"/>
                <w:color w:val="0000FF"/>
              </w:rPr>
              <w:t>C</w:t>
            </w:r>
          </w:p>
        </w:tc>
        <w:tc>
          <w:tcPr>
            <w:tcW w:w="960" w:type="dxa"/>
            <w:vAlign w:val="bottom"/>
          </w:tcPr>
          <w:p>
            <w:pPr>
              <w:ind w:left="480"/>
              <w:spacing w:after="0" w:line="144" w:lineRule="exact"/>
              <w:rPr>
                <w:sz w:val="20"/>
                <w:szCs w:val="20"/>
                <w:color w:val="auto"/>
              </w:rPr>
            </w:pPr>
            <w:r>
              <w:rPr>
                <w:rFonts w:ascii="Arial" w:cs="Arial" w:eastAsia="Arial" w:hAnsi="Arial"/>
                <w:sz w:val="13"/>
                <w:szCs w:val="13"/>
                <w:color w:val="0000FF"/>
              </w:rPr>
              <w:t>70,143</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30"/>
              <w:spacing w:after="0" w:line="144" w:lineRule="exact"/>
              <w:rPr>
                <w:sz w:val="20"/>
                <w:szCs w:val="20"/>
                <w:color w:val="auto"/>
              </w:rPr>
            </w:pPr>
            <w:r>
              <w:rPr>
                <w:rFonts w:ascii="Arial" w:cs="Arial" w:eastAsia="Arial" w:hAnsi="Arial"/>
                <w:sz w:val="13"/>
                <w:szCs w:val="13"/>
                <w:color w:val="0000FF"/>
                <w:w w:val="94"/>
              </w:rPr>
              <w:t>Common</w:t>
            </w: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120"/>
              <w:spacing w:after="0" w:line="144" w:lineRule="exact"/>
              <w:rPr>
                <w:sz w:val="20"/>
                <w:szCs w:val="20"/>
                <w:color w:val="auto"/>
              </w:rPr>
            </w:pPr>
            <w:r>
              <w:rPr>
                <w:rFonts w:ascii="Arial" w:cs="Arial" w:eastAsia="Arial" w:hAnsi="Arial"/>
                <w:sz w:val="13"/>
                <w:szCs w:val="13"/>
                <w:color w:val="0000FF"/>
              </w:rPr>
              <w:t>26,128,791</w:t>
            </w:r>
          </w:p>
        </w:tc>
        <w:tc>
          <w:tcPr>
            <w:tcW w:w="680" w:type="dxa"/>
            <w:vAlign w:val="bottom"/>
          </w:tcPr>
          <w:p>
            <w:pPr>
              <w:jc w:val="center"/>
              <w:ind w:left="28"/>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ind w:right="30"/>
              <w:spacing w:after="0"/>
              <w:rPr>
                <w:sz w:val="20"/>
                <w:szCs w:val="20"/>
                <w:color w:val="auto"/>
              </w:rPr>
            </w:pPr>
            <w:r>
              <w:rPr>
                <w:rFonts w:ascii="Arial" w:cs="Arial" w:eastAsia="Arial" w:hAnsi="Arial"/>
                <w:sz w:val="13"/>
                <w:szCs w:val="13"/>
                <w:color w:val="0000FF"/>
                <w:w w:val="92"/>
              </w:rPr>
              <w:t>Stock</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gridSpan w:val="2"/>
            <w:vMerge w:val="restart"/>
          </w:tcPr>
          <w:p>
            <w:pPr>
              <w:ind w:left="240"/>
              <w:spacing w:after="0"/>
              <w:rPr>
                <w:sz w:val="20"/>
                <w:szCs w:val="20"/>
                <w:color w:val="auto"/>
              </w:rPr>
            </w:pPr>
            <w:r>
              <w:rPr>
                <w:rFonts w:ascii="Arial" w:cs="Arial" w:eastAsia="Arial" w:hAnsi="Arial"/>
                <w:sz w:val="11"/>
                <w:szCs w:val="11"/>
                <w:color w:val="008000"/>
              </w:rPr>
              <w:t>(10)</w:t>
            </w:r>
          </w:p>
        </w:tc>
        <w:tc>
          <w:tcPr>
            <w:tcW w:w="720" w:type="dxa"/>
            <w:vAlign w:val="bottom"/>
            <w:vMerge w:val="restart"/>
          </w:tcPr>
          <w:p>
            <w:pPr>
              <w:jc w:val="center"/>
              <w:ind w:right="68"/>
              <w:spacing w:after="0"/>
              <w:rPr>
                <w:sz w:val="20"/>
                <w:szCs w:val="20"/>
                <w:color w:val="auto"/>
              </w:rPr>
            </w:pPr>
            <w:r>
              <w:rPr>
                <w:rFonts w:ascii="Arial" w:cs="Arial" w:eastAsia="Arial" w:hAnsi="Arial"/>
                <w:sz w:val="11"/>
                <w:szCs w:val="11"/>
                <w:color w:val="008000"/>
                <w:w w:val="91"/>
              </w:rPr>
              <w:t>(10)</w:t>
            </w:r>
          </w:p>
        </w:tc>
        <w:tc>
          <w:tcPr>
            <w:tcW w:w="600" w:type="dxa"/>
            <w:vAlign w:val="bottom"/>
          </w:tcPr>
          <w:p>
            <w:pPr>
              <w:jc w:val="center"/>
              <w:ind w:right="30"/>
              <w:spacing w:after="0"/>
              <w:rPr>
                <w:sz w:val="20"/>
                <w:szCs w:val="20"/>
                <w:color w:val="auto"/>
              </w:rPr>
            </w:pPr>
            <w:r>
              <w:rPr>
                <w:rFonts w:ascii="Arial" w:cs="Arial" w:eastAsia="Arial" w:hAnsi="Arial"/>
                <w:sz w:val="13"/>
                <w:szCs w:val="13"/>
                <w:color w:val="0000FF"/>
                <w:w w:val="93"/>
              </w:rPr>
              <w:t>Class A</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0000FF"/>
                <w:w w:val="89"/>
              </w:rPr>
              <w:t>10,000,000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vMerge w:val="restart"/>
          </w:tcPr>
          <w:p>
            <w:pPr>
              <w:ind w:left="60"/>
              <w:spacing w:after="0" w:line="101"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restart"/>
          </w:tcPr>
          <w:p>
            <w:pPr>
              <w:jc w:val="center"/>
              <w:ind w:right="30"/>
              <w:spacing w:after="0" w:line="101" w:lineRule="exact"/>
              <w:rPr>
                <w:sz w:val="20"/>
                <w:szCs w:val="20"/>
                <w:color w:val="auto"/>
              </w:rPr>
            </w:pPr>
            <w:r>
              <w:rPr>
                <w:rFonts w:ascii="Arial" w:cs="Arial" w:eastAsia="Arial" w:hAnsi="Arial"/>
                <w:sz w:val="11"/>
                <w:szCs w:val="11"/>
                <w:color w:val="0000FF"/>
              </w:rPr>
              <w:t>Common</w:t>
            </w:r>
          </w:p>
        </w:tc>
        <w:tc>
          <w:tcPr>
            <w:tcW w:w="8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gridSpan w:val="2"/>
            <w:vMerge w:val="restart"/>
          </w:tcPr>
          <w:p>
            <w:pPr>
              <w:ind w:left="120"/>
              <w:spacing w:after="0" w:line="101" w:lineRule="exact"/>
              <w:rPr>
                <w:sz w:val="20"/>
                <w:szCs w:val="20"/>
                <w:color w:val="auto"/>
              </w:rPr>
            </w:pPr>
            <w:r>
              <w:rPr>
                <w:rFonts w:ascii="Arial" w:cs="Arial" w:eastAsia="Arial" w:hAnsi="Arial"/>
                <w:sz w:val="11"/>
                <w:szCs w:val="11"/>
                <w:color w:val="0000FF"/>
              </w:rPr>
              <w:t>10,000,000</w:t>
            </w:r>
          </w:p>
        </w:tc>
        <w:tc>
          <w:tcPr>
            <w:tcW w:w="680" w:type="dxa"/>
            <w:vAlign w:val="bottom"/>
            <w:vMerge w:val="restart"/>
          </w:tcPr>
          <w:p>
            <w:pPr>
              <w:jc w:val="center"/>
              <w:ind w:left="8"/>
              <w:spacing w:after="0" w:line="101" w:lineRule="exact"/>
              <w:rPr>
                <w:sz w:val="20"/>
                <w:szCs w:val="20"/>
                <w:color w:val="auto"/>
              </w:rPr>
            </w:pPr>
            <w:r>
              <w:rPr>
                <w:rFonts w:ascii="Arial" w:cs="Arial" w:eastAsia="Arial" w:hAnsi="Arial"/>
                <w:sz w:val="11"/>
                <w:szCs w:val="11"/>
                <w:color w:val="0000FF"/>
              </w:rPr>
              <w:t>I</w:t>
            </w: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840" w:type="dxa"/>
            <w:vAlign w:val="bottom"/>
            <w:gridSpan w:val="2"/>
          </w:tcPr>
          <w:p>
            <w:pPr>
              <w:ind w:left="140"/>
              <w:spacing w:after="0" w:line="53" w:lineRule="exact"/>
              <w:rPr>
                <w:sz w:val="20"/>
                <w:szCs w:val="20"/>
                <w:color w:val="auto"/>
              </w:rPr>
            </w:pPr>
            <w:r>
              <w:rPr>
                <w:rFonts w:ascii="Arial" w:cs="Arial" w:eastAsia="Arial" w:hAnsi="Arial"/>
                <w:sz w:val="6"/>
                <w:szCs w:val="6"/>
                <w:color w:val="0000FF"/>
              </w:rPr>
              <w:t>footnote</w:t>
            </w:r>
            <w:r>
              <w:rPr>
                <w:rFonts w:ascii="Arial" w:cs="Arial" w:eastAsia="Arial" w:hAnsi="Arial"/>
                <w:sz w:val="6"/>
                <w:szCs w:val="6"/>
                <w:color w:val="008000"/>
                <w:vertAlign w:val="superscript"/>
              </w:rPr>
              <w:t>(11)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jc w:val="center"/>
              <w:ind w:right="30"/>
              <w:spacing w:after="0"/>
              <w:rPr>
                <w:sz w:val="20"/>
                <w:szCs w:val="20"/>
                <w:color w:val="auto"/>
              </w:rPr>
            </w:pPr>
            <w:r>
              <w:rPr>
                <w:rFonts w:ascii="Arial" w:cs="Arial" w:eastAsia="Arial" w:hAnsi="Arial"/>
                <w:sz w:val="13"/>
                <w:szCs w:val="13"/>
                <w:color w:val="0000FF"/>
                <w:w w:val="92"/>
              </w:rPr>
              <w:t>Stock</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gridSpan w:val="2"/>
            <w:vMerge w:val="restart"/>
          </w:tcPr>
          <w:p>
            <w:pPr>
              <w:ind w:left="240"/>
              <w:spacing w:after="0"/>
              <w:rPr>
                <w:sz w:val="20"/>
                <w:szCs w:val="20"/>
                <w:color w:val="auto"/>
              </w:rPr>
            </w:pPr>
            <w:r>
              <w:rPr>
                <w:rFonts w:ascii="Arial" w:cs="Arial" w:eastAsia="Arial" w:hAnsi="Arial"/>
                <w:sz w:val="11"/>
                <w:szCs w:val="11"/>
                <w:color w:val="008000"/>
              </w:rPr>
              <w:t>(10)</w:t>
            </w:r>
          </w:p>
        </w:tc>
        <w:tc>
          <w:tcPr>
            <w:tcW w:w="720" w:type="dxa"/>
            <w:vAlign w:val="bottom"/>
            <w:vMerge w:val="restart"/>
          </w:tcPr>
          <w:p>
            <w:pPr>
              <w:jc w:val="center"/>
              <w:ind w:right="68"/>
              <w:spacing w:after="0"/>
              <w:rPr>
                <w:sz w:val="20"/>
                <w:szCs w:val="20"/>
                <w:color w:val="auto"/>
              </w:rPr>
            </w:pPr>
            <w:r>
              <w:rPr>
                <w:rFonts w:ascii="Arial" w:cs="Arial" w:eastAsia="Arial" w:hAnsi="Arial"/>
                <w:sz w:val="11"/>
                <w:szCs w:val="11"/>
                <w:color w:val="008000"/>
                <w:w w:val="91"/>
              </w:rPr>
              <w:t>(10)</w:t>
            </w:r>
          </w:p>
        </w:tc>
        <w:tc>
          <w:tcPr>
            <w:tcW w:w="600" w:type="dxa"/>
            <w:vAlign w:val="bottom"/>
          </w:tcPr>
          <w:p>
            <w:pPr>
              <w:jc w:val="center"/>
              <w:ind w:right="30"/>
              <w:spacing w:after="0"/>
              <w:rPr>
                <w:sz w:val="20"/>
                <w:szCs w:val="20"/>
                <w:color w:val="auto"/>
              </w:rPr>
            </w:pPr>
            <w:r>
              <w:rPr>
                <w:rFonts w:ascii="Arial" w:cs="Arial" w:eastAsia="Arial" w:hAnsi="Arial"/>
                <w:sz w:val="13"/>
                <w:szCs w:val="13"/>
                <w:color w:val="0000FF"/>
                <w:w w:val="93"/>
              </w:rPr>
              <w:t>Class A</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0000FF"/>
                <w:w w:val="89"/>
              </w:rPr>
              <w:t>10,000,000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vMerge w:val="restart"/>
          </w:tcPr>
          <w:p>
            <w:pPr>
              <w:ind w:left="60"/>
              <w:spacing w:after="0" w:line="101"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restart"/>
          </w:tcPr>
          <w:p>
            <w:pPr>
              <w:jc w:val="center"/>
              <w:ind w:right="30"/>
              <w:spacing w:after="0" w:line="101" w:lineRule="exact"/>
              <w:rPr>
                <w:sz w:val="20"/>
                <w:szCs w:val="20"/>
                <w:color w:val="auto"/>
              </w:rPr>
            </w:pPr>
            <w:r>
              <w:rPr>
                <w:rFonts w:ascii="Arial" w:cs="Arial" w:eastAsia="Arial" w:hAnsi="Arial"/>
                <w:sz w:val="11"/>
                <w:szCs w:val="11"/>
                <w:color w:val="0000FF"/>
              </w:rPr>
              <w:t>Common</w:t>
            </w:r>
          </w:p>
        </w:tc>
        <w:tc>
          <w:tcPr>
            <w:tcW w:w="8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gridSpan w:val="2"/>
            <w:vMerge w:val="restart"/>
          </w:tcPr>
          <w:p>
            <w:pPr>
              <w:ind w:left="120"/>
              <w:spacing w:after="0" w:line="101" w:lineRule="exact"/>
              <w:rPr>
                <w:sz w:val="20"/>
                <w:szCs w:val="20"/>
                <w:color w:val="auto"/>
              </w:rPr>
            </w:pPr>
            <w:r>
              <w:rPr>
                <w:rFonts w:ascii="Arial" w:cs="Arial" w:eastAsia="Arial" w:hAnsi="Arial"/>
                <w:sz w:val="11"/>
                <w:szCs w:val="11"/>
                <w:color w:val="0000FF"/>
              </w:rPr>
              <w:t>10,000,000</w:t>
            </w:r>
          </w:p>
        </w:tc>
        <w:tc>
          <w:tcPr>
            <w:tcW w:w="680" w:type="dxa"/>
            <w:vAlign w:val="bottom"/>
            <w:vMerge w:val="restart"/>
          </w:tcPr>
          <w:p>
            <w:pPr>
              <w:jc w:val="center"/>
              <w:ind w:left="8"/>
              <w:spacing w:after="0" w:line="101" w:lineRule="exact"/>
              <w:rPr>
                <w:sz w:val="20"/>
                <w:szCs w:val="20"/>
                <w:color w:val="auto"/>
              </w:rPr>
            </w:pPr>
            <w:r>
              <w:rPr>
                <w:rFonts w:ascii="Arial" w:cs="Arial" w:eastAsia="Arial" w:hAnsi="Arial"/>
                <w:sz w:val="11"/>
                <w:szCs w:val="11"/>
                <w:color w:val="0000FF"/>
              </w:rPr>
              <w:t>I</w:t>
            </w: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840" w:type="dxa"/>
            <w:vAlign w:val="bottom"/>
            <w:gridSpan w:val="2"/>
          </w:tcPr>
          <w:p>
            <w:pPr>
              <w:ind w:left="140"/>
              <w:spacing w:after="0" w:line="53" w:lineRule="exact"/>
              <w:rPr>
                <w:sz w:val="20"/>
                <w:szCs w:val="20"/>
                <w:color w:val="auto"/>
              </w:rPr>
            </w:pPr>
            <w:r>
              <w:rPr>
                <w:rFonts w:ascii="Arial" w:cs="Arial" w:eastAsia="Arial" w:hAnsi="Arial"/>
                <w:sz w:val="6"/>
                <w:szCs w:val="6"/>
                <w:color w:val="0000FF"/>
              </w:rPr>
              <w:t>footnote</w:t>
            </w:r>
            <w:r>
              <w:rPr>
                <w:rFonts w:ascii="Arial" w:cs="Arial" w:eastAsia="Arial" w:hAnsi="Arial"/>
                <w:sz w:val="6"/>
                <w:szCs w:val="6"/>
                <w:color w:val="008000"/>
                <w:vertAlign w:val="superscript"/>
              </w:rPr>
              <w:t>(12)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jc w:val="center"/>
              <w:ind w:right="30"/>
              <w:spacing w:after="0"/>
              <w:rPr>
                <w:sz w:val="20"/>
                <w:szCs w:val="20"/>
                <w:color w:val="auto"/>
              </w:rPr>
            </w:pPr>
            <w:r>
              <w:rPr>
                <w:rFonts w:ascii="Arial" w:cs="Arial" w:eastAsia="Arial" w:hAnsi="Arial"/>
                <w:sz w:val="13"/>
                <w:szCs w:val="13"/>
                <w:color w:val="0000FF"/>
                <w:w w:val="92"/>
              </w:rPr>
              <w:t>Stock</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6" w:lineRule="exact"/>
        <w:rPr>
          <w:rFonts w:ascii="Arial" w:cs="Arial" w:eastAsia="Arial" w:hAnsi="Arial"/>
          <w:sz w:val="13"/>
          <w:szCs w:val="13"/>
          <w:color w:val="008000"/>
        </w:rPr>
      </w:pPr>
    </w:p>
    <w:p>
      <w:pPr>
        <w:ind w:left="40" w:right="400" w:firstLine="4"/>
        <w:spacing w:after="0" w:line="322" w:lineRule="auto"/>
        <w:tabs>
          <w:tab w:leader="none" w:pos="17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$72.40 to $73.40.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400" w:firstLine="4"/>
        <w:spacing w:after="0" w:line="322" w:lineRule="auto"/>
        <w:tabs>
          <w:tab w:leader="none" w:pos="17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$73.41 to $74.38.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400" w:firstLine="4"/>
        <w:spacing w:after="0" w:line="322" w:lineRule="auto"/>
        <w:tabs>
          <w:tab w:leader="none" w:pos="17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$74.46 to $75.03.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400" w:firstLine="4"/>
        <w:spacing w:after="0" w:line="322" w:lineRule="auto"/>
        <w:tabs>
          <w:tab w:leader="none" w:pos="17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$73.21 to $74.20.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400" w:firstLine="4"/>
        <w:spacing w:after="0" w:line="322" w:lineRule="auto"/>
        <w:tabs>
          <w:tab w:leader="none" w:pos="17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$74.23 to $75.22.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400" w:firstLine="4"/>
        <w:spacing w:after="0" w:line="344" w:lineRule="auto"/>
        <w:tabs>
          <w:tab w:leader="none" w:pos="17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$75.25 to $76.25.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42" w:orient="portrait"/>
          <w:cols w:equalWidth="0" w:num="1">
            <w:col w:w="11520"/>
          </w:cols>
          <w:pgMar w:left="240" w:top="223" w:right="139" w:bottom="0" w:gutter="0" w:footer="0" w:header="0"/>
          <w:type w:val="continuous"/>
        </w:sectPr>
      </w:pPr>
    </w:p>
    <w:bookmarkStart w:id="1" w:name="page2"/>
    <w:bookmarkEnd w:id="1"/>
    <w:p>
      <w:pPr>
        <w:ind w:right="220" w:firstLine="4"/>
        <w:spacing w:after="0" w:line="322" w:lineRule="auto"/>
        <w:tabs>
          <w:tab w:leader="none" w:pos="13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$76.26 to $77.26.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220" w:firstLine="4"/>
        <w:spacing w:after="0" w:line="322" w:lineRule="auto"/>
        <w:tabs>
          <w:tab w:leader="none" w:pos="13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$77.27 to $77.74.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120" w:firstLine="4"/>
        <w:spacing w:after="0" w:line="237" w:lineRule="auto"/>
        <w:tabs>
          <w:tab w:leader="none" w:pos="19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32" w:lineRule="exact"/>
        <w:rPr>
          <w:rFonts w:ascii="Arial" w:cs="Arial" w:eastAsia="Arial" w:hAnsi="Arial"/>
          <w:sz w:val="13"/>
          <w:szCs w:val="13"/>
          <w:color w:val="008000"/>
        </w:rPr>
      </w:pPr>
    </w:p>
    <w:p>
      <w:pPr>
        <w:ind w:firstLine="4"/>
        <w:spacing w:after="0" w:line="254"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Hongyu Zhang 2019 Grantor Retained Annuity Trust, for which the Reporting Person and the Reporting Person's spouse serve as cotrustees.</w:t>
      </w:r>
    </w:p>
    <w:p>
      <w:pPr>
        <w:spacing w:after="0" w:line="23" w:lineRule="exact"/>
        <w:rPr>
          <w:rFonts w:ascii="Arial" w:cs="Arial" w:eastAsia="Arial" w:hAnsi="Arial"/>
          <w:sz w:val="13"/>
          <w:szCs w:val="13"/>
          <w:color w:val="008000"/>
        </w:rPr>
      </w:pPr>
    </w:p>
    <w:p>
      <w:pPr>
        <w:ind w:right="140" w:firstLine="4"/>
        <w:spacing w:after="0" w:line="254" w:lineRule="auto"/>
        <w:tabs>
          <w:tab w:leader="none" w:pos="19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Zheng Yuan 2019 Grantor Retained Annuity Trust, for which the Reporting Person and the Reporting Person's spouse serve as cotrustees.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Aparna Bawa,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01/16/2020</w:t>
            </w:r>
          </w:p>
        </w:tc>
        <w:tc>
          <w:tcPr>
            <w:tcW w:w="0" w:type="dxa"/>
            <w:vAlign w:val="bottom"/>
          </w:tcPr>
          <w:p>
            <w:pPr>
              <w:spacing w:after="0"/>
              <w:rPr>
                <w:sz w:val="1"/>
                <w:szCs w:val="1"/>
                <w:color w:val="auto"/>
              </w:rPr>
            </w:pPr>
          </w:p>
        </w:tc>
      </w:tr>
      <w:tr>
        <w:trPr>
          <w:trHeight w:val="90"/>
        </w:trPr>
        <w:tc>
          <w:tcPr>
            <w:tcW w:w="300" w:type="dxa"/>
            <w:vAlign w:val="bottom"/>
            <w:tcBorders>
              <w:top w:val="single" w:sz="8" w:color="auto"/>
              <w:bottom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84"/>
              </w:rPr>
              <w:t>Fact</w:t>
            </w:r>
          </w:p>
        </w:tc>
        <w:tc>
          <w:tcPr>
            <w:tcW w:w="176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300" w:type="dxa"/>
            <w:vAlign w:val="bottom"/>
            <w:tcBorders>
              <w:bottom w:val="single" w:sz="8" w:color="auto"/>
            </w:tcBorders>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760" w:firstLine="4"/>
        <w:spacing w:after="0" w:line="313"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3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2020-01-16T20:05:11Z</dcterms:created>
  <dcterms:modified xsi:type="dcterms:W3CDTF">2020-01-16T20:05:11Z</dcterms:modified>
</cp:coreProperties>
</file>