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8261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82619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04/06/2024</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460" w:space="3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04/06/2024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8"/>
              </w:rPr>
              <w:t>10,388</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87,623</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04/06/2024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1"/>
              </w:rPr>
              <w:t>4,476</w:t>
            </w:r>
            <w:r>
              <w:rPr>
                <w:rFonts w:ascii="Times New Roman" w:cs="Times New Roman" w:eastAsia="Times New Roman" w:hAnsi="Times New Roman"/>
                <w:sz w:val="21"/>
                <w:szCs w:val="21"/>
                <w:color w:val="008000"/>
                <w:w w:val="91"/>
                <w:vertAlign w:val="superscript"/>
              </w:rPr>
              <w:t>(2)</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62.1311</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83,147</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04/08/2024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8"/>
              </w:rPr>
              <w:t>33,217</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116,364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04/08/2024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1"/>
              </w:rPr>
              <w:t>14,188</w:t>
            </w:r>
            <w:r>
              <w:rPr>
                <w:rFonts w:ascii="Times New Roman" w:cs="Times New Roman" w:eastAsia="Times New Roman" w:hAnsi="Times New Roman"/>
                <w:sz w:val="21"/>
                <w:szCs w:val="21"/>
                <w:color w:val="008000"/>
                <w:w w:val="91"/>
                <w:vertAlign w:val="superscript"/>
              </w:rPr>
              <w:t>(2)</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62.97</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102,176</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102,176</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22"/>
              <w:spacing w:after="0" w:line="128"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89"/>
              </w:rPr>
              <w:t>derivative</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89"/>
              </w:rPr>
              <w:t>Following</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04/06/2024</w:t>
            </w:r>
          </w:p>
        </w:tc>
        <w:tc>
          <w:tcPr>
            <w:tcW w:w="110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2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10,388</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60" w:type="dxa"/>
            <w:vAlign w:val="bottom"/>
          </w:tcPr>
          <w:p>
            <w:pPr>
              <w:jc w:val="center"/>
              <w:ind w:left="24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12"/>
                <w:szCs w:val="12"/>
                <w:color w:val="auto"/>
              </w:rPr>
            </w:pP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18,576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04/08/2024</w:t>
            </w:r>
          </w:p>
        </w:tc>
        <w:tc>
          <w:tcPr>
            <w:tcW w:w="110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2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18,576</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167,184</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14,641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04/08/2024</w:t>
            </w:r>
          </w:p>
        </w:tc>
        <w:tc>
          <w:tcPr>
            <w:tcW w:w="110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2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14,641</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131,772</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518,064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01/06/2028</w:t>
            </w:r>
          </w:p>
        </w:tc>
        <w:tc>
          <w:tcPr>
            <w:tcW w:w="64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518,064</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jc w:val="center"/>
              <w:ind w:right="36"/>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09/24/2028</w:t>
            </w:r>
          </w:p>
        </w:tc>
        <w:tc>
          <w:tcPr>
            <w:tcW w:w="64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100,000</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line="167" w:lineRule="exact"/>
              <w:rPr>
                <w:sz w:val="20"/>
                <w:szCs w:val="20"/>
                <w:color w:val="auto"/>
              </w:rPr>
            </w:pPr>
            <w:r>
              <w:rPr>
                <w:rFonts w:ascii="Times New Roman" w:cs="Times New Roman" w:eastAsia="Times New Roman" w:hAnsi="Times New Roman"/>
                <w:sz w:val="12"/>
                <w:szCs w:val="12"/>
                <w:color w:val="0000FF"/>
                <w:w w:val="99"/>
              </w:rPr>
              <w:t>Stock</w:t>
            </w:r>
            <w:r>
              <w:rPr>
                <w:rFonts w:ascii="Times New Roman" w:cs="Times New Roman" w:eastAsia="Times New Roman" w:hAnsi="Times New Roman"/>
                <w:sz w:val="19"/>
                <w:szCs w:val="19"/>
                <w:color w:val="008000"/>
                <w:w w:val="99"/>
                <w:vertAlign w:val="superscript"/>
              </w:rPr>
              <w:t>(8)</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2" w:lineRule="exact"/>
        <w:rPr>
          <w:rFonts w:ascii="Times New Roman" w:cs="Times New Roman" w:eastAsia="Times New Roman" w:hAnsi="Times New Roman"/>
          <w:sz w:val="13"/>
          <w:szCs w:val="13"/>
          <w:color w:val="008000"/>
        </w:rPr>
      </w:pPr>
    </w:p>
    <w:p>
      <w:pPr>
        <w:ind w:left="40" w:right="7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 of the shares subject to the option vested on November 6, 2018, and 1/48 of the shares vest monthly thereafter. The shares subject to this option are early exercisable, subject to the Issuer's right to repurchase.</w:t>
      </w:r>
    </w:p>
    <w:p>
      <w:pPr>
        <w:sectPr>
          <w:pgSz w:w="11900" w:h="16838" w:orient="portrait"/>
          <w:cols w:equalWidth="0" w:num="1">
            <w:col w:w="11080"/>
          </w:cols>
          <w:pgMar w:left="460" w:top="217" w:right="359" w:bottom="0" w:gutter="0" w:footer="0" w:header="0"/>
          <w:type w:val="continuous"/>
        </w:sectPr>
      </w:pPr>
    </w:p>
    <w:bookmarkStart w:id="1" w:name="page2"/>
    <w:bookmarkEnd w:id="1"/>
    <w:p>
      <w:pPr>
        <w:ind w:firstLine="1"/>
        <w:spacing w:after="0" w:line="234"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right="120"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04/09/2024</w:t>
            </w:r>
          </w:p>
        </w:tc>
        <w:tc>
          <w:tcPr>
            <w:tcW w:w="0" w:type="dxa"/>
            <w:vAlign w:val="bottom"/>
          </w:tcPr>
          <w:p>
            <w:pPr>
              <w:spacing w:after="0"/>
              <w:rPr>
                <w:sz w:val="1"/>
                <w:szCs w:val="1"/>
                <w:color w:val="auto"/>
              </w:rPr>
            </w:pPr>
          </w:p>
        </w:tc>
      </w:tr>
      <w:tr>
        <w:trPr>
          <w:trHeight w:val="82"/>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20" w:firstLine="1"/>
        <w:spacing w:after="0" w:line="33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2024-04-09T19:36:07Z</dcterms:created>
  <dcterms:modified xsi:type="dcterms:W3CDTF">2024-04-09T19:36:07Z</dcterms:modified>
</cp:coreProperties>
</file>