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10/08/2020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779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779395"/>
                    </a:xfrm>
                    <a:prstGeom prst="rect">
                      <a:avLst/>
                    </a:prstGeom>
                    <a:noFill/>
                  </pic:spPr>
                </pic:pic>
              </a:graphicData>
            </a:graphic>
          </wp:anchor>
        </w:drawing>
      </w:r>
    </w:p>
    <w:p>
      <w:pPr>
        <w:spacing w:after="0" w:line="462"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9"/>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477.1767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2,825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284</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478.5669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2,541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479.8233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480.63</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614</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481.9035</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427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482.7745</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484.53</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10/08/2020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486.1</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10/08/2020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400"/>
              <w:spacing w:after="0"/>
              <w:rPr>
                <w:sz w:val="20"/>
                <w:szCs w:val="20"/>
                <w:color w:val="auto"/>
              </w:rPr>
            </w:pPr>
            <w:r>
              <w:rPr>
                <w:rFonts w:ascii="Arial" w:cs="Arial" w:eastAsia="Arial" w:hAnsi="Arial"/>
                <w:sz w:val="11"/>
                <w:szCs w:val="11"/>
                <w:color w:val="008000"/>
              </w:rPr>
              <w:t>(8)</w:t>
            </w:r>
          </w:p>
        </w:tc>
        <w:tc>
          <w:tcPr>
            <w:tcW w:w="760" w:type="dxa"/>
            <w:vAlign w:val="bottom"/>
          </w:tcPr>
          <w:p>
            <w:pPr>
              <w:jc w:val="center"/>
              <w:ind w:left="29"/>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75,000</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4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(9)</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49"/>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10/08/2020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49"/>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10/08/2020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$476.85 to $477.41.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$478.25 to $478.94.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$479.38 to $480.35.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$480.38 to $480.98.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$481.41 to $482.40.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$482.49 to $483.04.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1" w:right="359" w:bottom="0" w:gutter="0" w:footer="0" w:header="0"/>
          <w:type w:val="continuous"/>
        </w:sectPr>
      </w:pPr>
    </w:p>
    <w:bookmarkStart w:id="1" w:name="page2"/>
    <w:bookmarkEnd w:id="1"/>
    <w:p>
      <w:pPr>
        <w:ind w:firstLine="1"/>
        <w:spacing w:after="0" w:line="247"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right="40" w:firstLine="1"/>
        <w:spacing w:after="0" w:line="256"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10/13/2020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2020-10-13T17:50:16Z</dcterms:created>
  <dcterms:modified xsi:type="dcterms:W3CDTF">2020-10-13T17:50:16Z</dcterms:modified>
</cp:coreProperties>
</file>