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6430" cy="562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562800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Subotovsky Santiago</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360"/>
        <w:spacing w:after="0" w:line="367" w:lineRule="auto"/>
        <w:rPr>
          <w:sz w:val="20"/>
          <w:szCs w:val="20"/>
          <w:color w:val="auto"/>
        </w:rPr>
      </w:pPr>
      <w:r>
        <w:rPr>
          <w:rFonts w:ascii="Times New Roman" w:cs="Times New Roman" w:eastAsia="Times New Roman" w:hAnsi="Times New Roman"/>
          <w:sz w:val="16"/>
          <w:szCs w:val="16"/>
          <w:color w:val="0000FF"/>
        </w:rPr>
        <w:t>C/O ZOOM VIDEO COMMUNICATIONS, INC. 55 ALMADEN BLVD, #600</w:t>
      </w: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40" w:type="dxa"/>
            <w:vAlign w:val="bottom"/>
            <w:tcBorders>
              <w:top w:val="single" w:sz="8" w:color="0000EE"/>
              <w:bottom w:val="single" w:sz="8" w:color="2C2C2C"/>
            </w:tcBorders>
          </w:tcPr>
          <w:p>
            <w:pPr>
              <w:spacing w:after="0"/>
              <w:rPr>
                <w:sz w:val="9"/>
                <w:szCs w:val="9"/>
                <w:color w:val="auto"/>
              </w:rPr>
            </w:pPr>
          </w:p>
        </w:tc>
        <w:tc>
          <w:tcPr>
            <w:tcW w:w="2720" w:type="dxa"/>
            <w:vAlign w:val="bottom"/>
            <w:tcBorders>
              <w:top w:val="single" w:sz="8" w:color="0000EE"/>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tcPr>
          <w:p>
            <w:pPr>
              <w:ind w:left="400"/>
              <w:spacing w:after="0" w:line="86" w:lineRule="exact"/>
              <w:rPr>
                <w:sz w:val="20"/>
                <w:szCs w:val="20"/>
                <w:color w:val="auto"/>
              </w:rPr>
            </w:pPr>
            <w:r>
              <w:rPr>
                <w:rFonts w:ascii="Arial" w:cs="Arial" w:eastAsia="Arial" w:hAnsi="Arial"/>
                <w:sz w:val="9"/>
                <w:szCs w:val="9"/>
                <w:color w:val="auto"/>
              </w:rPr>
              <w:t>Director</w:t>
            </w:r>
          </w:p>
        </w:tc>
        <w:tc>
          <w:tcPr>
            <w:tcW w:w="1460" w:type="dxa"/>
            <w:vAlign w:val="bottom"/>
          </w:tcPr>
          <w:p>
            <w:pPr>
              <w:ind w:left="340"/>
              <w:spacing w:after="0" w:line="86" w:lineRule="exact"/>
              <w:rPr>
                <w:sz w:val="20"/>
                <w:szCs w:val="20"/>
                <w:color w:val="auto"/>
              </w:rPr>
            </w:pPr>
            <w:r>
              <w:rPr>
                <w:rFonts w:ascii="Arial" w:cs="Arial" w:eastAsia="Arial" w:hAnsi="Arial"/>
                <w:sz w:val="9"/>
                <w:szCs w:val="9"/>
                <w:color w:val="auto"/>
              </w:rPr>
              <w:t>10% Owner</w:t>
            </w: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r>
      <w:tr>
        <w:trPr>
          <w:trHeight w:val="214"/>
        </w:trPr>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06/12/2024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440"/>
        <w:spacing w:after="0" w:line="28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3"/>
          </w:tcPr>
          <w:p>
            <w:pPr>
              <w:ind w:left="36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06/12/2024</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4,089</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Pr>
          <w:p>
            <w:pPr>
              <w:spacing w:after="0"/>
              <w:rPr>
                <w:sz w:val="22"/>
                <w:szCs w:val="22"/>
                <w:color w:val="auto"/>
              </w:rPr>
            </w:pPr>
          </w:p>
        </w:tc>
        <w:tc>
          <w:tcPr>
            <w:tcW w:w="660" w:type="dxa"/>
            <w:vAlign w:val="bottom"/>
          </w:tcPr>
          <w:p>
            <w:pPr>
              <w:jc w:val="right"/>
              <w:ind w:right="6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158,548</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1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(2)</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center"/>
              <w:ind w:right="43"/>
              <w:spacing w:after="0"/>
              <w:rPr>
                <w:sz w:val="20"/>
                <w:szCs w:val="20"/>
                <w:color w:val="auto"/>
              </w:rPr>
            </w:pPr>
            <w:r>
              <w:rPr>
                <w:rFonts w:ascii="Times New Roman" w:cs="Times New Roman" w:eastAsia="Times New Roman" w:hAnsi="Times New Roman"/>
                <w:sz w:val="16"/>
                <w:szCs w:val="16"/>
                <w:color w:val="0000FF"/>
              </w:rPr>
              <w:t>4,089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06/12/2024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4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4,089</w:t>
            </w: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gridSpan w:val="2"/>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03"/>
              <w:spacing w:after="0" w:line="139"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40" w:type="dxa"/>
            <w:vAlign w:val="bottom"/>
          </w:tcPr>
          <w:p>
            <w:pPr>
              <w:jc w:val="center"/>
              <w:ind w:left="41"/>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(2)</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center"/>
              <w:ind w:right="43"/>
              <w:spacing w:after="0"/>
              <w:rPr>
                <w:sz w:val="20"/>
                <w:szCs w:val="20"/>
                <w:color w:val="auto"/>
              </w:rPr>
            </w:pPr>
            <w:r>
              <w:rPr>
                <w:rFonts w:ascii="Times New Roman" w:cs="Times New Roman" w:eastAsia="Times New Roman" w:hAnsi="Times New Roman"/>
                <w:sz w:val="16"/>
                <w:szCs w:val="16"/>
                <w:color w:val="0000FF"/>
              </w:rPr>
              <w:t>4,361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06/13/2024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4,361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gridSpan w:val="2"/>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23"/>
              <w:spacing w:after="0" w:line="139" w:lineRule="exact"/>
              <w:rPr>
                <w:sz w:val="20"/>
                <w:szCs w:val="20"/>
                <w:color w:val="auto"/>
              </w:rPr>
            </w:pPr>
            <w:r>
              <w:rPr>
                <w:rFonts w:ascii="Times New Roman" w:cs="Times New Roman" w:eastAsia="Times New Roman" w:hAnsi="Times New Roman"/>
                <w:sz w:val="13"/>
                <w:szCs w:val="13"/>
                <w:color w:val="0000FF"/>
                <w:w w:val="95"/>
              </w:rPr>
              <w:t>4,361</w:t>
            </w:r>
          </w:p>
        </w:tc>
        <w:tc>
          <w:tcPr>
            <w:tcW w:w="300" w:type="dxa"/>
            <w:vAlign w:val="bottom"/>
          </w:tcPr>
          <w:p>
            <w:pPr>
              <w:spacing w:after="0"/>
              <w:rPr>
                <w:sz w:val="12"/>
                <w:szCs w:val="12"/>
                <w:color w:val="auto"/>
              </w:rPr>
            </w:pPr>
          </w:p>
        </w:tc>
        <w:tc>
          <w:tcPr>
            <w:tcW w:w="640" w:type="dxa"/>
            <w:vAlign w:val="bottom"/>
          </w:tcPr>
          <w:p>
            <w:pPr>
              <w:jc w:val="center"/>
              <w:ind w:left="41"/>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(3)</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(3)</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5,784,568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620" w:type="dxa"/>
            <w:vAlign w:val="bottom"/>
            <w:gridSpan w:val="2"/>
            <w:vMerge w:val="restart"/>
          </w:tcPr>
          <w:p>
            <w:pPr>
              <w:jc w:val="center"/>
              <w:ind w:right="18"/>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5,784,568</w:t>
            </w:r>
          </w:p>
        </w:tc>
        <w:tc>
          <w:tcPr>
            <w:tcW w:w="640" w:type="dxa"/>
            <w:vAlign w:val="bottom"/>
            <w:vMerge w:val="restart"/>
          </w:tcPr>
          <w:p>
            <w:pPr>
              <w:jc w:val="center"/>
              <w:ind w:left="41"/>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(3)</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(3)</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center"/>
              <w:ind w:right="43"/>
              <w:spacing w:after="0"/>
              <w:rPr>
                <w:sz w:val="20"/>
                <w:szCs w:val="20"/>
                <w:color w:val="auto"/>
              </w:rPr>
            </w:pPr>
            <w:r>
              <w:rPr>
                <w:rFonts w:ascii="Times New Roman" w:cs="Times New Roman" w:eastAsia="Times New Roman" w:hAnsi="Times New Roman"/>
                <w:sz w:val="16"/>
                <w:szCs w:val="16"/>
                <w:color w:val="0000FF"/>
              </w:rPr>
              <w:t>704,257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620" w:type="dxa"/>
            <w:vAlign w:val="bottom"/>
            <w:gridSpan w:val="2"/>
            <w:vMerge w:val="restart"/>
          </w:tcPr>
          <w:p>
            <w:pPr>
              <w:jc w:val="center"/>
              <w:ind w:right="18"/>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704,257</w:t>
            </w:r>
          </w:p>
        </w:tc>
        <w:tc>
          <w:tcPr>
            <w:tcW w:w="640" w:type="dxa"/>
            <w:vAlign w:val="bottom"/>
            <w:vMerge w:val="restart"/>
          </w:tcPr>
          <w:p>
            <w:pPr>
              <w:jc w:val="center"/>
              <w:ind w:left="41"/>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-2677160</wp:posOffset>
            </wp:positionV>
            <wp:extent cx="28575" cy="2682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6828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40" w:right="2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21" w:lineRule="exact"/>
        <w:rPr>
          <w:rFonts w:ascii="Times New Roman" w:cs="Times New Roman" w:eastAsia="Times New Roman" w:hAnsi="Times New Roman"/>
          <w:sz w:val="13"/>
          <w:szCs w:val="13"/>
          <w:color w:val="008000"/>
        </w:rPr>
      </w:pPr>
    </w:p>
    <w:p>
      <w:pPr>
        <w:ind w:left="40" w:right="160" w:hanging="1"/>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Emergence Capital Partners III, L.P. ("Emergence") and EZP Opportunity, L.P.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240" w:hanging="1"/>
        <w:spacing w:after="0" w:line="23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5" w:lineRule="exact"/>
        <w:rPr>
          <w:rFonts w:ascii="Times New Roman" w:cs="Times New Roman" w:eastAsia="Times New Roman" w:hAnsi="Times New Roman"/>
          <w:sz w:val="13"/>
          <w:szCs w:val="13"/>
          <w:color w:val="008000"/>
        </w:rPr>
      </w:pPr>
    </w:p>
    <w:p>
      <w:pPr>
        <w:ind w:left="40" w:right="26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EZP. The sole general partner of EZP is EEP III, and the sole general partner of EEP III is EGP.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06/14/2024</w:t>
            </w:r>
          </w:p>
        </w:tc>
        <w:tc>
          <w:tcPr>
            <w:tcW w:w="0" w:type="dxa"/>
            <w:vAlign w:val="bottom"/>
          </w:tcPr>
          <w:p>
            <w:pPr>
              <w:spacing w:after="0"/>
              <w:rPr>
                <w:sz w:val="1"/>
                <w:szCs w:val="1"/>
                <w:color w:val="auto"/>
              </w:rPr>
            </w:pPr>
          </w:p>
        </w:tc>
      </w:tr>
      <w:tr>
        <w:trPr>
          <w:trHeight w:val="81"/>
        </w:trPr>
        <w:tc>
          <w:tcPr>
            <w:tcW w:w="28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2024-06-14T17:48:39Z</dcterms:created>
  <dcterms:modified xsi:type="dcterms:W3CDTF">2024-06-14T17:48:39Z</dcterms:modified>
</cp:coreProperties>
</file>