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83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369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20"/>
        <w:spacing w:after="0" w:line="384"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9"/>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04/08/2022</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1,053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04/08/2022</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1,053</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1,053</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6,905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1,860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5"/>
              </w:rPr>
              <w:t>1,860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1"/>
              </w:rPr>
              <w:t>75</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2021, 1/4 of which will vest every six months.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04/12/2022</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2022-04-12T19:11:42Z</dcterms:created>
  <dcterms:modified xsi:type="dcterms:W3CDTF">2022-04-12T19:11:42Z</dcterms:modified>
</cp:coreProperties>
</file>