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Subotovsky Santiago</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00"/>
        <w:spacing w:after="0" w:line="331" w:lineRule="auto"/>
        <w:rPr>
          <w:sz w:val="20"/>
          <w:szCs w:val="20"/>
          <w:color w:val="auto"/>
        </w:rPr>
      </w:pPr>
      <w:r>
        <w:rPr>
          <w:rFonts w:ascii="Arial" w:cs="Arial" w:eastAsia="Arial" w:hAnsi="Arial"/>
          <w:sz w:val="18"/>
          <w:szCs w:val="18"/>
          <w:color w:val="0000FF"/>
        </w:rPr>
        <w:t>C/O ZOOM VIDEO COMMUNICATIONS, INC. 55 ALMADEN BLVD, #600</w:t>
      </w:r>
    </w:p>
    <w:p>
      <w:pPr>
        <w:spacing w:after="0" w:line="197"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SAN JOSE</w:t>
            </w:r>
          </w:p>
        </w:tc>
        <w:tc>
          <w:tcPr>
            <w:tcW w:w="1020" w:type="dxa"/>
            <w:vAlign w:val="bottom"/>
          </w:tcPr>
          <w:p>
            <w:pPr>
              <w:ind w:left="22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2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r>
      <w:tr>
        <w:trPr>
          <w:trHeight w:val="218"/>
        </w:trPr>
        <w:tc>
          <w:tcPr>
            <w:tcW w:w="80" w:type="dxa"/>
            <w:vAlign w:val="bottom"/>
          </w:tcPr>
          <w:p>
            <w:pPr>
              <w:spacing w:after="0"/>
              <w:rPr>
                <w:sz w:val="18"/>
                <w:szCs w:val="18"/>
                <w:color w:val="auto"/>
              </w:rPr>
            </w:pPr>
          </w:p>
        </w:tc>
        <w:tc>
          <w:tcPr>
            <w:tcW w:w="376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Zoom Video Communications, Inc. </w:t>
              </w:r>
            </w:hyperlink>
            <w:r>
              <w:rPr>
                <w:rFonts w:ascii="Arial" w:cs="Arial" w:eastAsia="Arial" w:hAnsi="Arial"/>
                <w:sz w:val="22"/>
                <w:szCs w:val="22"/>
                <w:color w:val="000000"/>
                <w:w w:val="95"/>
              </w:rPr>
              <w:t>[</w:t>
            </w:r>
            <w:r>
              <w:rPr>
                <w:rFonts w:ascii="Arial" w:cs="Arial" w:eastAsia="Arial" w:hAnsi="Arial"/>
                <w:sz w:val="22"/>
                <w:szCs w:val="22"/>
                <w:color w:val="0000EE"/>
                <w:w w:val="95"/>
              </w:rPr>
              <w:t xml:space="preserve"> </w:t>
            </w:r>
            <w:r>
              <w:rPr>
                <w:rFonts w:ascii="Arial" w:cs="Arial" w:eastAsia="Arial" w:hAnsi="Arial"/>
                <w:sz w:val="17"/>
                <w:szCs w:val="17"/>
                <w:color w:val="0000FF"/>
                <w:w w:val="95"/>
              </w:rPr>
              <w:t>ZM</w:t>
            </w:r>
            <w:r>
              <w:rPr>
                <w:rFonts w:ascii="Arial" w:cs="Arial" w:eastAsia="Arial" w:hAnsi="Arial"/>
                <w:sz w:val="22"/>
                <w:szCs w:val="22"/>
                <w:color w:val="0000EE"/>
                <w:w w:val="95"/>
              </w:rPr>
              <w:t xml:space="preserve"> </w:t>
            </w:r>
            <w:r>
              <w:rPr>
                <w:rFonts w:ascii="Arial" w:cs="Arial" w:eastAsia="Arial" w:hAnsi="Arial"/>
                <w:sz w:val="22"/>
                <w:szCs w:val="22"/>
                <w:color w:val="000000"/>
                <w:w w:val="95"/>
              </w:rPr>
              <w:t>]</w:t>
            </w:r>
          </w:p>
        </w:tc>
        <w:tc>
          <w:tcPr>
            <w:tcW w:w="1860" w:type="dxa"/>
            <w:vAlign w:val="bottom"/>
            <w:gridSpan w:val="2"/>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8"/>
                <w:szCs w:val="18"/>
                <w:color w:val="auto"/>
              </w:rPr>
            </w:pPr>
          </w:p>
        </w:tc>
      </w:tr>
      <w:tr>
        <w:trPr>
          <w:trHeight w:val="142"/>
        </w:trPr>
        <w:tc>
          <w:tcPr>
            <w:tcW w:w="80" w:type="dxa"/>
            <w:vAlign w:val="bottom"/>
            <w:tcBorders>
              <w:bottom w:val="single" w:sz="8" w:color="2C2C2C"/>
            </w:tcBorders>
          </w:tcPr>
          <w:p>
            <w:pPr>
              <w:spacing w:after="0"/>
              <w:rPr>
                <w:sz w:val="12"/>
                <w:szCs w:val="12"/>
                <w:color w:val="auto"/>
              </w:rPr>
            </w:pPr>
          </w:p>
        </w:tc>
        <w:tc>
          <w:tcPr>
            <w:tcW w:w="120" w:type="dxa"/>
            <w:vAlign w:val="bottom"/>
            <w:tcBorders>
              <w:top w:val="single" w:sz="8" w:color="0000EE"/>
              <w:bottom w:val="single" w:sz="8" w:color="2C2C2C"/>
            </w:tcBorders>
          </w:tcPr>
          <w:p>
            <w:pPr>
              <w:spacing w:after="0"/>
              <w:rPr>
                <w:sz w:val="12"/>
                <w:szCs w:val="12"/>
                <w:color w:val="auto"/>
              </w:rPr>
            </w:pPr>
          </w:p>
        </w:tc>
        <w:tc>
          <w:tcPr>
            <w:tcW w:w="2920" w:type="dxa"/>
            <w:vAlign w:val="bottom"/>
            <w:tcBorders>
              <w:top w:val="single" w:sz="8" w:color="0000EE"/>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60"/>
              <w:spacing w:after="0" w:line="115" w:lineRule="exact"/>
              <w:rPr>
                <w:sz w:val="20"/>
                <w:szCs w:val="20"/>
                <w:color w:val="auto"/>
              </w:rPr>
            </w:pPr>
            <w:r>
              <w:rPr>
                <w:rFonts w:ascii="Arial" w:cs="Arial" w:eastAsia="Arial" w:hAnsi="Arial"/>
                <w:sz w:val="13"/>
                <w:szCs w:val="13"/>
                <w:color w:val="0000FF"/>
              </w:rPr>
              <w:t xml:space="preserve">X   </w:t>
            </w:r>
            <w:r>
              <w:rPr>
                <w:rFonts w:ascii="Arial" w:cs="Arial" w:eastAsia="Arial" w:hAnsi="Arial"/>
                <w:sz w:val="10"/>
                <w:szCs w:val="10"/>
                <w:color w:val="000000"/>
              </w:rPr>
              <w:t>Director</w:t>
            </w:r>
          </w:p>
        </w:tc>
        <w:tc>
          <w:tcPr>
            <w:tcW w:w="1420" w:type="dxa"/>
            <w:vAlign w:val="bottom"/>
          </w:tcPr>
          <w:p>
            <w:pPr>
              <w:ind w:left="280"/>
              <w:spacing w:after="0" w:line="115" w:lineRule="exact"/>
              <w:rPr>
                <w:sz w:val="20"/>
                <w:szCs w:val="20"/>
                <w:color w:val="auto"/>
              </w:rPr>
            </w:pPr>
            <w:r>
              <w:rPr>
                <w:rFonts w:ascii="Arial" w:cs="Arial" w:eastAsia="Arial" w:hAnsi="Arial"/>
                <w:sz w:val="12"/>
                <w:szCs w:val="12"/>
                <w:color w:val="auto"/>
              </w:rPr>
              <w:t>10% Owner</w:t>
            </w: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r>
      <w:tr>
        <w:trPr>
          <w:trHeight w:val="223"/>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07/05/2023</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320" w:type="dxa"/>
            <w:vAlign w:val="bottom"/>
            <w:gridSpan w:val="3"/>
          </w:tcPr>
          <w:p>
            <w:pPr>
              <w:ind w:left="2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260"/>
              <w:spacing w:after="0" w:line="136"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3"/>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18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w w:val="88"/>
              </w:rPr>
              <w:t>07/05/2023</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2,067</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67.8036</w:t>
            </w:r>
            <w:r>
              <w:rPr>
                <w:rFonts w:ascii="Arial" w:cs="Arial" w:eastAsia="Arial" w:hAnsi="Arial"/>
                <w:sz w:val="22"/>
                <w:szCs w:val="22"/>
                <w:color w:val="008000"/>
                <w:w w:val="9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172,095</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640" w:type="dxa"/>
            <w:vAlign w:val="bottom"/>
            <w:gridSpan w:val="2"/>
          </w:tcPr>
          <w:p>
            <w:pPr>
              <w:ind w:left="2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20"/>
              <w:spacing w:after="0" w:line="136"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6"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0" w:type="dxa"/>
            <w:vAlign w:val="bottom"/>
            <w:gridSpan w:val="4"/>
          </w:tcPr>
          <w:p>
            <w:pPr>
              <w:ind w:left="60"/>
              <w:spacing w:after="0"/>
              <w:rPr>
                <w:sz w:val="20"/>
                <w:szCs w:val="20"/>
                <w:color w:val="auto"/>
              </w:rPr>
            </w:pPr>
            <w:r>
              <w:rPr>
                <w:rFonts w:ascii="Arial" w:cs="Arial" w:eastAsia="Arial" w:hAnsi="Arial"/>
                <w:sz w:val="12"/>
                <w:szCs w:val="12"/>
                <w:b w:val="1"/>
                <w:bCs w:val="1"/>
                <w:color w:val="auto"/>
              </w:rPr>
              <w:t>(A)   (D)   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w:t>
      </w:r>
    </w:p>
    <w:p>
      <w:pPr>
        <w:spacing w:after="0" w:line="41" w:lineRule="exact"/>
        <w:rPr>
          <w:rFonts w:ascii="Arial" w:cs="Arial" w:eastAsia="Arial" w:hAnsi="Arial"/>
          <w:sz w:val="14"/>
          <w:szCs w:val="14"/>
          <w:color w:val="008000"/>
        </w:rPr>
      </w:pPr>
    </w:p>
    <w:p>
      <w:pPr>
        <w:jc w:val="both"/>
        <w:ind w:left="40" w:right="20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$67.42 to $68.075.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580"/>
        <w:spacing w:after="0" w:line="221" w:lineRule="auto"/>
        <w:rPr>
          <w:sz w:val="20"/>
          <w:szCs w:val="20"/>
          <w:color w:val="auto"/>
        </w:rPr>
      </w:pPr>
      <w:r>
        <w:rPr>
          <w:rFonts w:ascii="Arial" w:cs="Arial" w:eastAsia="Arial" w:hAnsi="Arial"/>
          <w:sz w:val="18"/>
          <w:szCs w:val="18"/>
          <w:color w:val="0000FF"/>
        </w:rPr>
        <w:t xml:space="preserve">/s/ Aparna Bawa, Attorney-in- </w:t>
      </w:r>
      <w:r>
        <w:rPr>
          <w:rFonts w:ascii="Arial" w:cs="Arial" w:eastAsia="Arial" w:hAnsi="Arial"/>
          <w:sz w:val="35"/>
          <w:szCs w:val="35"/>
          <w:color w:val="0000FF"/>
          <w:vertAlign w:val="subscript"/>
        </w:rPr>
        <w:t>07/07/2023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4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930"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-22860</wp:posOffset>
            </wp:positionV>
            <wp:extent cx="1924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2405"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-91440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2023-07-07T16:42:51Z</dcterms:created>
  <dcterms:modified xsi:type="dcterms:W3CDTF">2023-07-07T16:42:51Z</dcterms:modified>
</cp:coreProperties>
</file>