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Filer Information</w:t>
      </w:r>
    </w:p>
    <w:p>
      <w:pPr>
        <w:spacing w:after="0" w:line="299"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r>
              <w:rPr>
                <w:rFonts w:ascii="Times New Roman" w:cs="Times New Roman" w:eastAsia="Times New Roman" w:hAnsi="Times New Roman"/>
                <w:sz w:val="20"/>
                <w:szCs w:val="20"/>
                <w:color w:val="auto"/>
              </w:rPr>
              <w:t>0001585521 XXXXXXXX</w:t>
            </w: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File Number</w:t>
            </w:r>
          </w:p>
        </w:tc>
        <w:tc>
          <w:tcPr>
            <w:tcW w:w="7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12-31-2023</w:t>
            </w:r>
          </w:p>
        </w:tc>
        <w:tc>
          <w:tcPr>
            <w:tcW w:w="0" w:type="dxa"/>
            <w:vAlign w:val="bottom"/>
          </w:tcPr>
          <w:p>
            <w:pPr>
              <w:spacing w:after="0"/>
              <w:rPr>
                <w:sz w:val="1"/>
                <w:szCs w:val="1"/>
                <w:color w:val="auto"/>
              </w:rPr>
            </w:pPr>
          </w:p>
        </w:tc>
      </w:tr>
      <w:tr>
        <w:trPr>
          <w:trHeight w:val="266"/>
        </w:trPr>
        <w:tc>
          <w:tcPr>
            <w:tcW w:w="2280" w:type="dxa"/>
            <w:vAlign w:val="bottom"/>
          </w:tcPr>
          <w:p>
            <w:pPr>
              <w:spacing w:after="0"/>
              <w:rPr>
                <w:sz w:val="20"/>
                <w:szCs w:val="20"/>
                <w:color w:val="auto"/>
              </w:rPr>
            </w:pPr>
            <w:r>
              <w:rPr>
                <w:rFonts w:ascii="Times New Roman" w:cs="Times New Roman" w:eastAsia="Times New Roman" w:hAnsi="Times New Roman"/>
                <w:sz w:val="20"/>
                <w:szCs w:val="20"/>
                <w:color w:val="auto"/>
              </w:rPr>
              <w:t>Filer CIK   Filer CCC</w:t>
            </w:r>
          </w:p>
        </w:tc>
        <w:tc>
          <w:tcPr>
            <w:tcW w:w="1100" w:type="dxa"/>
            <w:vAlign w:val="bottom"/>
            <w:vMerge w:val="continue"/>
          </w:tcPr>
          <w:p>
            <w:pPr>
              <w:spacing w:after="0"/>
              <w:rPr>
                <w:sz w:val="23"/>
                <w:szCs w:val="23"/>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Period</w:t>
            </w:r>
          </w:p>
        </w:tc>
        <w:tc>
          <w:tcPr>
            <w:tcW w:w="0" w:type="dxa"/>
            <w:vAlign w:val="bottom"/>
          </w:tcPr>
          <w:p>
            <w:pPr>
              <w:spacing w:after="0"/>
              <w:rPr>
                <w:sz w:val="1"/>
                <w:szCs w:val="1"/>
                <w:color w:val="auto"/>
              </w:rPr>
            </w:pPr>
          </w:p>
        </w:tc>
      </w:tr>
      <w:tr>
        <w:trPr>
          <w:trHeight w:val="306"/>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Is this a LIVE or TEST Filing?</w:t>
            </w:r>
          </w:p>
        </w:tc>
        <w:tc>
          <w:tcPr>
            <w:tcW w:w="7920" w:type="dxa"/>
            <w:vAlign w:val="bottom"/>
          </w:tcPr>
          <w:p>
            <w:pPr>
              <w:ind w:left="2760"/>
              <w:spacing w:after="0"/>
              <w:rPr>
                <w:sz w:val="20"/>
                <w:szCs w:val="20"/>
                <w:color w:val="auto"/>
              </w:rPr>
            </w:pPr>
            <w:r>
              <w:rPr>
                <w:rFonts w:ascii="Times New Roman" w:cs="Times New Roman" w:eastAsia="Times New Roman" w:hAnsi="Times New Roman"/>
                <w:sz w:val="20"/>
                <w:szCs w:val="20"/>
                <w:color w:val="auto"/>
              </w:rPr>
              <w:t>Radio button checked LIVE   Radio button not checked TEST</w:t>
            </w:r>
          </w:p>
        </w:tc>
        <w:tc>
          <w:tcPr>
            <w:tcW w:w="0" w:type="dxa"/>
            <w:vAlign w:val="bottom"/>
          </w:tcPr>
          <w:p>
            <w:pPr>
              <w:spacing w:after="0"/>
              <w:rPr>
                <w:sz w:val="1"/>
                <w:szCs w:val="1"/>
                <w:color w:val="auto"/>
              </w:rPr>
            </w:pPr>
          </w:p>
        </w:tc>
      </w:tr>
      <w:tr>
        <w:trPr>
          <w:trHeight w:val="280"/>
        </w:trPr>
        <w:tc>
          <w:tcPr>
            <w:tcW w:w="3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Would you like a return copy?</w:t>
            </w:r>
          </w:p>
        </w:tc>
        <w:tc>
          <w:tcPr>
            <w:tcW w:w="7920" w:type="dxa"/>
            <w:vAlign w:val="bottom"/>
          </w:tcPr>
          <w:p>
            <w:pPr>
              <w:ind w:left="2760"/>
              <w:spacing w:after="0"/>
              <w:rPr>
                <w:sz w:val="20"/>
                <w:szCs w:val="20"/>
                <w:color w:val="auto"/>
              </w:rPr>
            </w:pPr>
            <w:r>
              <w:rPr>
                <w:rFonts w:ascii="Times New Roman" w:cs="Times New Roman" w:eastAsia="Times New Roman" w:hAnsi="Times New Roman"/>
                <w:sz w:val="20"/>
                <w:szCs w:val="20"/>
                <w:color w:val="auto"/>
              </w:rPr>
              <w:t>Checkbox not checked YES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3806190</wp:posOffset>
            </wp:positionH>
            <wp:positionV relativeFrom="paragraph">
              <wp:posOffset>-329565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5423535</wp:posOffset>
            </wp:positionH>
            <wp:positionV relativeFrom="paragraph">
              <wp:posOffset>-329565</wp:posOffset>
            </wp:positionV>
            <wp:extent cx="129540" cy="12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540" cy="129540"/>
                    </a:xfrm>
                    <a:prstGeom prst="rect">
                      <a:avLst/>
                    </a:prstGeom>
                    <a:noFill/>
                  </pic:spPr>
                </pic:pic>
              </a:graphicData>
            </a:graphic>
          </wp:anchor>
        </w:drawing>
        <w:drawing>
          <wp:anchor simplePos="0" relativeHeight="251657728" behindDoc="1" locked="0" layoutInCell="0" allowOverlap="1">
            <wp:simplePos x="0" y="0"/>
            <wp:positionH relativeFrom="column">
              <wp:posOffset>3806190</wp:posOffset>
            </wp:positionH>
            <wp:positionV relativeFrom="paragraph">
              <wp:posOffset>-151765</wp:posOffset>
            </wp:positionV>
            <wp:extent cx="129540" cy="129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20"/>
          <w:szCs w:val="20"/>
          <w:color w:val="auto"/>
        </w:rPr>
        <w:t xml:space="preserve">Is this an electronic copy of an official filing submitted in paper format? </w:t>
      </w:r>
      <w:r>
        <w:rPr>
          <w:sz w:val="1"/>
          <w:szCs w:val="1"/>
          <w:color w:val="auto"/>
        </w:rPr>
        <w:drawing>
          <wp:inline distT="0" distB="0" distL="0" distR="0">
            <wp:extent cx="129540" cy="1295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Submission Contact Information</w:t>
      </w:r>
    </w:p>
    <w:p>
      <w:pPr>
        <w:spacing w:after="0" w:line="27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Phone</w:t>
      </w:r>
    </w:p>
    <w:p>
      <w:pPr>
        <w:spacing w:after="0" w:line="5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Email Address</w:t>
      </w:r>
    </w:p>
    <w:p>
      <w:pPr>
        <w:spacing w:after="0" w:line="27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Information</w:t>
      </w: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Notify via Filing website only? </w:t>
      </w:r>
      <w:r>
        <w:rPr>
          <w:sz w:val="1"/>
          <w:szCs w:val="1"/>
          <w:color w:val="auto"/>
        </w:rPr>
        <w:drawing>
          <wp:inline distT="0" distB="0" distL="0" distR="0">
            <wp:extent cx="129540" cy="1295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Notification will automatically be sent to the Login CIK, Submission Contact, and Primary Issuers. Specify additional addresses below.</w:t>
      </w:r>
    </w:p>
    <w:p>
      <w:pPr>
        <w:sectPr>
          <w:pgSz w:w="11900" w:h="16851" w:orient="portrait"/>
          <w:cols w:equalWidth="0" w:num="1">
            <w:col w:w="11360"/>
          </w:cols>
          <w:pgMar w:left="300" w:top="196" w:right="239" w:bottom="0" w:gutter="0" w:footer="0" w:header="0"/>
        </w:sectPr>
      </w:pPr>
    </w:p>
    <w:p>
      <w:pPr>
        <w:spacing w:after="0" w:line="2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Email Addresses:</w:t>
      </w:r>
    </w:p>
    <w:p>
      <w:pPr>
        <w:spacing w:after="0" w:line="198" w:lineRule="exact"/>
        <w:rPr>
          <w:sz w:val="24"/>
          <w:szCs w:val="24"/>
          <w:color w:val="auto"/>
        </w:rPr>
      </w:pPr>
    </w:p>
    <w:p>
      <w:pPr>
        <w:spacing w:after="0"/>
        <w:rPr>
          <w:sz w:val="20"/>
          <w:szCs w:val="20"/>
          <w:color w:val="auto"/>
        </w:rPr>
      </w:pPr>
      <w:r>
        <w:rPr>
          <w:sz w:val="1"/>
          <w:szCs w:val="1"/>
          <w:color w:val="auto"/>
        </w:rPr>
        <w:drawing>
          <wp:inline distT="0" distB="0" distL="0" distR="0">
            <wp:extent cx="57785" cy="2520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_______________________________________________________________________________ </w:t>
      </w:r>
      <w:r>
        <w:rPr>
          <w:sz w:val="1"/>
          <w:szCs w:val="1"/>
          <w:color w:val="auto"/>
        </w:rPr>
        <w:drawing>
          <wp:inline distT="0" distB="0" distL="0" distR="0">
            <wp:extent cx="57785" cy="2520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-238760</wp:posOffset>
            </wp:positionV>
            <wp:extent cx="5255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-20320</wp:posOffset>
            </wp:positionV>
            <wp:extent cx="5255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-213995</wp:posOffset>
            </wp:positionV>
            <wp:extent cx="5207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076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-44450</wp:posOffset>
            </wp:positionV>
            <wp:extent cx="5207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07635" cy="8255"/>
                    </a:xfrm>
                    <a:prstGeom prst="rect">
                      <a:avLst/>
                    </a:prstGeom>
                    <a:noFill/>
                  </pic:spPr>
                </pic:pic>
              </a:graphicData>
            </a:graphic>
          </wp:anchor>
        </w:drawing>
      </w:r>
    </w:p>
    <w:p>
      <w:pPr>
        <w:spacing w:after="0" w:line="14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United States</w:t>
      </w:r>
    </w:p>
    <w:p>
      <w:pPr>
        <w:spacing w:after="0" w:line="54"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Securities and Exchange</w:t>
      </w:r>
    </w:p>
    <w:p>
      <w:pPr>
        <w:spacing w:after="0" w:line="11" w:lineRule="exact"/>
        <w:rPr>
          <w:sz w:val="24"/>
          <w:szCs w:val="24"/>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Commission</w:t>
      </w: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Form 13F</w:t>
      </w:r>
    </w:p>
    <w:p>
      <w:pPr>
        <w:spacing w:after="0" w:line="27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Cover Page</w:t>
      </w: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Report for the Calendar Year or Quarter Ended: 12-31-2023</w:t>
      </w:r>
    </w:p>
    <w:p>
      <w:pPr>
        <w:spacing w:after="0" w:line="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Check here if Amendment: Amendment Number:</w:t>
      </w:r>
    </w:p>
    <w:p>
      <w:pPr>
        <w:spacing w:after="0" w:line="305"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20"/>
          <w:szCs w:val="20"/>
          <w:color w:val="auto"/>
        </w:rPr>
        <w:t xml:space="preserve">This Amendment (Check only one.): </w:t>
      </w:r>
      <w:r>
        <w:rPr>
          <w:sz w:val="1"/>
          <w:szCs w:val="1"/>
          <w:color w:val="auto"/>
        </w:rPr>
        <w:drawing>
          <wp:inline distT="0" distB="0" distL="0" distR="0">
            <wp:extent cx="129540" cy="1295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is a restatement.</w:t>
      </w:r>
    </w:p>
    <w:p>
      <w:pPr>
        <w:spacing w:after="0" w:line="1" w:lineRule="exact"/>
        <w:rPr>
          <w:sz w:val="24"/>
          <w:szCs w:val="24"/>
          <w:color w:val="auto"/>
        </w:rPr>
      </w:pPr>
    </w:p>
    <w:p>
      <w:pPr>
        <w:ind w:left="3380"/>
        <w:spacing w:after="0"/>
        <w:rPr>
          <w:sz w:val="20"/>
          <w:szCs w:val="20"/>
          <w:color w:val="auto"/>
        </w:rPr>
      </w:pPr>
      <w:r>
        <w:rPr>
          <w:sz w:val="1"/>
          <w:szCs w:val="1"/>
          <w:color w:val="auto"/>
        </w:rPr>
        <w:drawing>
          <wp:inline distT="0" distB="0" distL="0" distR="0">
            <wp:extent cx="129540" cy="129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adds new holdings entries.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0"/>
          <w:szCs w:val="20"/>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-269240</wp:posOffset>
            </wp:positionV>
            <wp:extent cx="1403350" cy="1621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3350" cy="1621790"/>
                    </a:xfrm>
                    <a:prstGeom prst="rect">
                      <a:avLst/>
                    </a:prstGeom>
                    <a:noFill/>
                  </pic:spPr>
                </pic:pic>
              </a:graphicData>
            </a:graphic>
          </wp:anchor>
        </w:drawing>
      </w:r>
    </w:p>
    <w:p>
      <w:pPr>
        <w:spacing w:after="0" w:line="158" w:lineRule="exact"/>
        <w:rPr>
          <w:sz w:val="24"/>
          <w:szCs w:val="24"/>
          <w:color w:val="auto"/>
        </w:rPr>
      </w:pPr>
    </w:p>
    <w:p>
      <w:pPr>
        <w:ind w:right="360"/>
        <w:spacing w:after="0" w:line="276" w:lineRule="auto"/>
        <w:rPr>
          <w:sz w:val="20"/>
          <w:szCs w:val="20"/>
          <w:color w:val="auto"/>
        </w:rPr>
      </w:pPr>
      <w:r>
        <w:rPr>
          <w:rFonts w:ascii="Times New Roman" w:cs="Times New Roman" w:eastAsia="Times New Roman" w:hAnsi="Times New Roman"/>
          <w:sz w:val="20"/>
          <w:szCs w:val="20"/>
          <w:color w:val="auto"/>
        </w:rPr>
        <w:t>OMB Number: 3235-0006</w:t>
      </w:r>
    </w:p>
    <w:p>
      <w:pPr>
        <w:spacing w:after="0" w:line="95" w:lineRule="exact"/>
        <w:rPr>
          <w:sz w:val="24"/>
          <w:szCs w:val="24"/>
          <w:color w:val="auto"/>
        </w:rPr>
      </w:pPr>
    </w:p>
    <w:p>
      <w:pPr>
        <w:ind w:right="780"/>
        <w:spacing w:after="0" w:line="276" w:lineRule="auto"/>
        <w:rPr>
          <w:sz w:val="20"/>
          <w:szCs w:val="20"/>
          <w:color w:val="auto"/>
        </w:rPr>
      </w:pPr>
      <w:r>
        <w:rPr>
          <w:rFonts w:ascii="Times New Roman" w:cs="Times New Roman" w:eastAsia="Times New Roman" w:hAnsi="Times New Roman"/>
          <w:sz w:val="20"/>
          <w:szCs w:val="20"/>
          <w:color w:val="auto"/>
        </w:rPr>
        <w:t>Estimated Average burden</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hours per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response......23.8</w:t>
      </w:r>
    </w:p>
    <w:p>
      <w:pPr>
        <w:spacing w:after="0" w:line="3422" w:lineRule="exact"/>
        <w:rPr>
          <w:sz w:val="24"/>
          <w:szCs w:val="24"/>
          <w:color w:val="auto"/>
        </w:rPr>
      </w:pPr>
    </w:p>
    <w:p>
      <w:pPr>
        <w:sectPr>
          <w:pgSz w:w="11900" w:h="16851" w:orient="portrait"/>
          <w:cols w:equalWidth="0" w:num="2">
            <w:col w:w="8540" w:space="500"/>
            <w:col w:w="2320"/>
          </w:cols>
          <w:pgMar w:left="300" w:top="196" w:right="239" w:bottom="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Institutional Investment Manager Filing this Report:</w:t>
      </w:r>
    </w:p>
    <w:p>
      <w:pPr>
        <w:spacing w:after="0" w:line="274" w:lineRule="exact"/>
        <w:rPr>
          <w:sz w:val="24"/>
          <w:szCs w:val="24"/>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20"/>
          <w:szCs w:val="20"/>
          <w:color w:val="auto"/>
        </w:rPr>
        <w:t>Name:</w:t>
        <w:tab/>
        <w:t>Zoom Video Communications, Inc.</w:t>
      </w:r>
    </w:p>
    <w:p>
      <w:pPr>
        <w:spacing w:after="0" w:line="50"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20"/>
          <w:szCs w:val="20"/>
          <w:color w:val="auto"/>
        </w:rPr>
        <w:t>55 Almaden Boulevard, 6th Floor</w:t>
      </w:r>
    </w:p>
    <w:p>
      <w:pPr>
        <w:spacing w:after="0" w:line="101" w:lineRule="exact"/>
        <w:rPr>
          <w:sz w:val="24"/>
          <w:szCs w:val="24"/>
          <w:color w:val="auto"/>
        </w:rPr>
      </w:pPr>
    </w:p>
    <w:p>
      <w:pPr>
        <w:ind w:left="60"/>
        <w:spacing w:after="0"/>
        <w:tabs>
          <w:tab w:leader="none" w:pos="2160" w:val="left"/>
          <w:tab w:leader="none" w:pos="2760" w:val="left"/>
        </w:tabs>
        <w:rPr>
          <w:sz w:val="20"/>
          <w:szCs w:val="20"/>
          <w:color w:val="auto"/>
        </w:rPr>
      </w:pPr>
      <w:r>
        <w:rPr>
          <w:rFonts w:ascii="Times New Roman" w:cs="Times New Roman" w:eastAsia="Times New Roman" w:hAnsi="Times New Roman"/>
          <w:sz w:val="20"/>
          <w:szCs w:val="20"/>
          <w:color w:val="auto"/>
        </w:rPr>
        <w:t>Address: San Jose</w:t>
      </w:r>
      <w:r>
        <w:rPr>
          <w:sz w:val="20"/>
          <w:szCs w:val="20"/>
          <w:color w:val="auto"/>
        </w:rPr>
        <w:tab/>
      </w:r>
      <w:r>
        <w:rPr>
          <w:rFonts w:ascii="Times New Roman" w:cs="Times New Roman" w:eastAsia="Times New Roman" w:hAnsi="Times New Roman"/>
          <w:sz w:val="20"/>
          <w:szCs w:val="20"/>
          <w:color w:val="auto"/>
        </w:rPr>
        <w:t>CA</w:t>
      </w:r>
      <w:r>
        <w:rPr>
          <w:sz w:val="20"/>
          <w:szCs w:val="20"/>
          <w:color w:val="auto"/>
        </w:rPr>
        <w:tab/>
      </w:r>
      <w:r>
        <w:rPr>
          <w:rFonts w:ascii="Times New Roman" w:cs="Times New Roman" w:eastAsia="Times New Roman" w:hAnsi="Times New Roman"/>
          <w:sz w:val="20"/>
          <w:szCs w:val="20"/>
          <w:color w:val="auto"/>
        </w:rPr>
        <w:t>95113</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Form 13F File Number: 028-21613</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CRD Number (if applicable):</w:t>
      </w:r>
    </w:p>
    <w:p>
      <w:pPr>
        <w:spacing w:after="0" w:line="2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 File Number (if applicable):</w:t>
      </w:r>
    </w:p>
    <w:p>
      <w:pPr>
        <w:spacing w:after="0" w:line="241" w:lineRule="exact"/>
        <w:rPr>
          <w:sz w:val="24"/>
          <w:szCs w:val="24"/>
          <w:color w:val="auto"/>
        </w:rPr>
      </w:pPr>
    </w:p>
    <w:p>
      <w:pPr>
        <w:ind w:left="20" w:right="340"/>
        <w:spacing w:after="0" w:line="257"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ectPr>
          <w:pgSz w:w="11900" w:h="16851" w:orient="portrait"/>
          <w:cols w:equalWidth="0" w:num="1">
            <w:col w:w="11360"/>
          </w:cols>
          <w:pgMar w:left="300" w:top="196" w:right="239" w:bottom="0" w:gutter="0" w:footer="0" w:header="0"/>
          <w:type w:val="continuous"/>
        </w:sectPr>
      </w:pPr>
    </w:p>
    <w:p>
      <w:pPr>
        <w:spacing w:after="0" w:line="18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3"/>
          <w:szCs w:val="23"/>
          <w:b w:val="1"/>
          <w:bCs w:val="1"/>
          <w:color w:val="auto"/>
        </w:rPr>
        <w:t>Person Signing this Report on Behalf of Reporting Manager:</w:t>
      </w:r>
    </w:p>
    <w:p>
      <w:pPr>
        <w:sectPr>
          <w:pgSz w:w="11900" w:h="16851" w:orient="portrait"/>
          <w:cols w:equalWidth="0" w:num="1">
            <w:col w:w="11360"/>
          </w:cols>
          <w:pgMar w:left="300" w:top="196" w:right="239" w:bottom="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20"/>
          <w:szCs w:val="20"/>
          <w:color w:val="auto"/>
        </w:rPr>
        <w:t>Name: Kelly Steckelberg</w:t>
      </w:r>
    </w:p>
    <w:p>
      <w:pPr>
        <w:spacing w:after="0" w:line="50"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0"/>
          <w:szCs w:val="20"/>
          <w:color w:val="auto"/>
        </w:rPr>
        <w:t>Title:</w:t>
        <w:tab/>
        <w:t>Chief Financial Officer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Phone: 888-799-9666</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Signature, Place, and Date of Signing:</w:t>
      </w:r>
    </w:p>
    <w:p>
      <w:pPr>
        <w:sectPr>
          <w:pgSz w:w="11900" w:h="16838" w:orient="portrait"/>
          <w:cols w:equalWidth="0" w:num="1">
            <w:col w:w="11240"/>
          </w:cols>
          <w:pgMar w:left="320" w:top="152" w:right="339" w:bottom="1440" w:gutter="0" w:footer="0" w:header="0"/>
        </w:sectPr>
      </w:pPr>
    </w:p>
    <w:p>
      <w:pPr>
        <w:spacing w:after="0" w:line="286" w:lineRule="exact"/>
        <w:rPr>
          <w:sz w:val="20"/>
          <w:szCs w:val="20"/>
          <w:color w:val="auto"/>
        </w:rPr>
      </w:pPr>
    </w:p>
    <w:p>
      <w:pPr>
        <w:ind w:left="1320" w:hanging="1272"/>
        <w:spacing w:after="0" w:line="276" w:lineRule="auto"/>
        <w:rPr>
          <w:sz w:val="20"/>
          <w:szCs w:val="20"/>
          <w:color w:val="auto"/>
        </w:rPr>
      </w:pPr>
      <w:r>
        <w:rPr>
          <w:rFonts w:ascii="Times New Roman" w:cs="Times New Roman" w:eastAsia="Times New Roman" w:hAnsi="Times New Roman"/>
          <w:sz w:val="20"/>
          <w:szCs w:val="20"/>
          <w:color w:val="auto"/>
        </w:rPr>
        <w:t>/s/ Kelly Steckelberg [Signature]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 02-06-2024</w:t>
      </w:r>
    </w:p>
    <w:p>
      <w:pPr>
        <w:spacing w:after="0" w:line="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[City, State]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69" w:lineRule="exact"/>
        <w:rPr>
          <w:sz w:val="20"/>
          <w:szCs w:val="20"/>
          <w:color w:val="auto"/>
        </w:rPr>
      </w:pPr>
    </w:p>
    <w:p>
      <w:pPr>
        <w:sectPr>
          <w:pgSz w:w="11900" w:h="16838" w:orient="portrait"/>
          <w:cols w:equalWidth="0" w:num="3">
            <w:col w:w="2240" w:space="40"/>
            <w:col w:w="3060" w:space="420"/>
            <w:col w:w="5480"/>
          </w:cols>
          <w:pgMar w:left="320" w:top="152" w:right="339" w:bottom="1440" w:gutter="0" w:footer="0" w:header="0"/>
          <w:type w:val="continuous"/>
        </w:sectPr>
      </w:pP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Do you wish to provide information pursuant to Special Instruction 5?</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Yes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checked No</w:t>
      </w:r>
    </w:p>
    <w:p>
      <w:pPr>
        <w:spacing w:after="0" w:line="200" w:lineRule="exact"/>
        <w:rPr>
          <w:sz w:val="20"/>
          <w:szCs w:val="20"/>
          <w:color w:val="auto"/>
        </w:rPr>
      </w:pPr>
    </w:p>
    <w:p>
      <w:pPr>
        <w:sectPr>
          <w:pgSz w:w="11900" w:h="16838" w:orient="portrait"/>
          <w:cols w:equalWidth="0" w:num="3">
            <w:col w:w="5760" w:space="160"/>
            <w:col w:w="2640" w:space="60"/>
            <w:col w:w="2620"/>
          </w:cols>
          <w:pgMar w:left="320" w:top="152"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Report Type (Check only one.):</w:t>
      </w: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checked 13F HOLDINGS REPORT. (Check here if all holdings of this reporting manager are reported in this report.)</w:t>
      </w:r>
    </w:p>
    <w:p>
      <w:pPr>
        <w:spacing w:after="0" w:line="186" w:lineRule="exact"/>
        <w:rPr>
          <w:sz w:val="20"/>
          <w:szCs w:val="20"/>
          <w:color w:val="auto"/>
        </w:rPr>
      </w:pPr>
    </w:p>
    <w:p>
      <w:pPr>
        <w:ind w:right="460"/>
        <w:spacing w:after="0" w:line="259" w:lineRule="auto"/>
        <w:rPr>
          <w:sz w:val="20"/>
          <w:szCs w:val="20"/>
          <w:color w:val="auto"/>
        </w:rPr>
      </w:pPr>
      <w:r>
        <w:rPr>
          <w:sz w:val="1"/>
          <w:szCs w:val="1"/>
          <w:color w:val="auto"/>
        </w:rPr>
        <w:drawing>
          <wp:inline distT="0" distB="0" distL="0" distR="0">
            <wp:extent cx="129540" cy="1295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NOTICE. (Check here if no holdings reported are in this report, and all holdings are reported by other reporting manager(s).)</w:t>
      </w:r>
    </w:p>
    <w:p>
      <w:pPr>
        <w:spacing w:after="0" w:line="149" w:lineRule="exact"/>
        <w:rPr>
          <w:sz w:val="20"/>
          <w:szCs w:val="20"/>
          <w:color w:val="auto"/>
        </w:rPr>
      </w:pPr>
    </w:p>
    <w:p>
      <w:pPr>
        <w:spacing w:after="0" w:line="259" w:lineRule="auto"/>
        <w:rPr>
          <w:sz w:val="20"/>
          <w:szCs w:val="20"/>
          <w:color w:val="auto"/>
        </w:rPr>
      </w:pPr>
      <w:r>
        <w:rPr>
          <w:sz w:val="1"/>
          <w:szCs w:val="1"/>
          <w:color w:val="auto"/>
        </w:rPr>
        <w:drawing>
          <wp:inline distT="0" distB="0" distL="0" distR="0">
            <wp:extent cx="129540" cy="1295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COMBINATION REPORT. (Check here if a portion of the holdings for this reporting manager are reported in this report and a portion are reported by other reporting manager(s).)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Form 13F Summary Page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Report Summary:</w:t>
      </w:r>
    </w:p>
    <w:p>
      <w:pPr>
        <w:spacing w:after="0" w:line="287" w:lineRule="exact"/>
        <w:rPr>
          <w:sz w:val="20"/>
          <w:szCs w:val="20"/>
          <w:color w:val="auto"/>
        </w:rPr>
      </w:pPr>
    </w:p>
    <w:p>
      <w:pPr>
        <w:ind w:left="40"/>
        <w:spacing w:after="0"/>
        <w:tabs>
          <w:tab w:leader="none" w:pos="3400" w:val="left"/>
        </w:tabs>
        <w:rPr>
          <w:sz w:val="20"/>
          <w:szCs w:val="20"/>
          <w:color w:val="auto"/>
        </w:rPr>
      </w:pPr>
      <w:r>
        <w:rPr>
          <w:rFonts w:ascii="Times New Roman" w:cs="Times New Roman" w:eastAsia="Times New Roman" w:hAnsi="Times New Roman"/>
          <w:sz w:val="20"/>
          <w:szCs w:val="20"/>
          <w:color w:val="auto"/>
        </w:rPr>
        <w:t>Number of Other Included Managers:</w:t>
        <w:tab/>
        <w:t>0</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Form 13F Information table Entry Total: 1</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Form 13F Information table Value Total: 25800000</w:t>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(round to nearest dollar)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List of Other Included Managers:</w:t>
      </w:r>
    </w:p>
    <w:p>
      <w:pPr>
        <w:spacing w:after="0" w:line="249"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20"/>
          <w:szCs w:val="20"/>
          <w:color w:val="auto"/>
        </w:rPr>
        <w:t>Provide a numbered list of the name(s) and Form 13F number(s) of all institutional investement managers with respect to which this report is filed, other than the manager filing this report.</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1240"/>
          </w:cols>
          <w:pgMar w:left="320" w:top="152" w:right="339" w:bottom="1440" w:gutter="0" w:footer="0" w:header="0"/>
          <w:type w:val="continuous"/>
        </w:sectPr>
      </w:pPr>
    </w:p>
    <w:bookmarkStart w:id="2" w:name="page3"/>
    <w:bookmarkEnd w:id="2"/>
    <w:p>
      <w:pPr>
        <w:ind w:left="20"/>
        <w:spacing w:after="0"/>
        <w:rPr>
          <w:sz w:val="20"/>
          <w:szCs w:val="20"/>
          <w:color w:val="auto"/>
        </w:rPr>
      </w:pPr>
      <w:r>
        <w:rPr>
          <w:rFonts w:ascii="Times New Roman" w:cs="Times New Roman" w:eastAsia="Times New Roman" w:hAnsi="Times New Roman"/>
          <w:sz w:val="31"/>
          <w:szCs w:val="31"/>
          <w:b w:val="1"/>
          <w:bCs w:val="1"/>
          <w:color w:val="auto"/>
        </w:rPr>
        <w:t>Form 13F Filer Information</w:t>
      </w: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Filer CIK Filer CCC File Number Period</w:t>
      </w:r>
    </w:p>
    <w:p>
      <w:pPr>
        <w:spacing w:after="0" w:line="76" w:lineRule="exact"/>
        <w:rPr>
          <w:sz w:val="20"/>
          <w:szCs w:val="20"/>
          <w:color w:val="auto"/>
        </w:rPr>
      </w:pPr>
    </w:p>
    <w:p>
      <w:pPr>
        <w:ind w:left="60"/>
        <w:spacing w:after="0"/>
        <w:tabs>
          <w:tab w:leader="none" w:pos="5980" w:val="left"/>
        </w:tabs>
        <w:rPr>
          <w:sz w:val="20"/>
          <w:szCs w:val="20"/>
          <w:color w:val="auto"/>
        </w:rPr>
      </w:pPr>
      <w:r>
        <w:rPr>
          <w:rFonts w:ascii="Times New Roman" w:cs="Times New Roman" w:eastAsia="Times New Roman" w:hAnsi="Times New Roman"/>
          <w:sz w:val="20"/>
          <w:szCs w:val="20"/>
          <w:color w:val="auto"/>
        </w:rPr>
        <w:t>Is this a LIVE or TEST Filing?</w:t>
      </w:r>
      <w:r>
        <w:rPr>
          <w:sz w:val="20"/>
          <w:szCs w:val="20"/>
          <w:color w:val="auto"/>
        </w:rPr>
        <w:tab/>
      </w:r>
      <w:r>
        <w:rPr>
          <w:rFonts w:ascii="Times New Roman" w:cs="Times New Roman" w:eastAsia="Times New Roman" w:hAnsi="Times New Roman"/>
          <w:sz w:val="20"/>
          <w:szCs w:val="20"/>
          <w:color w:val="auto"/>
        </w:rPr>
        <w:t>LIVE TEST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Would you like a return copy?                                 </w:t>
      </w:r>
      <w:r>
        <w:rPr>
          <w:sz w:val="1"/>
          <w:szCs w:val="1"/>
          <w:color w:val="auto"/>
        </w:rPr>
        <w:drawing>
          <wp:inline distT="0" distB="0" distL="0" distR="0">
            <wp:extent cx="129540" cy="1295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Is this an electronic copy of an official filing submitted in paper format? </w:t>
      </w:r>
      <w:r>
        <w:rPr>
          <w:sz w:val="1"/>
          <w:szCs w:val="1"/>
          <w:color w:val="auto"/>
        </w:rPr>
        <w:drawing>
          <wp:inline distT="0" distB="0" distL="0" distR="0">
            <wp:extent cx="129540" cy="1295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Submission Contact Information</w:t>
      </w: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Phone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Email Address</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Information</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Notify via Filing website only? </w:t>
      </w:r>
      <w:r>
        <w:rPr>
          <w:sz w:val="1"/>
          <w:szCs w:val="1"/>
          <w:color w:val="auto"/>
        </w:rPr>
        <w:drawing>
          <wp:inline distT="0" distB="0" distL="0" distR="0">
            <wp:extent cx="129540" cy="12954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YES</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Notification will automatically be sent to the Login CIK, Submission Contact, and Primary Issuers. Specify additional addresses below.</w:t>
      </w:r>
    </w:p>
    <w:p>
      <w:pPr>
        <w:sectPr>
          <w:pgSz w:w="11900" w:h="16838" w:orient="portrait"/>
          <w:cols w:equalWidth="0" w:num="1">
            <w:col w:w="11080"/>
          </w:cols>
          <w:pgMar w:left="300" w:top="94" w:right="519" w:bottom="0" w:gutter="0" w:footer="0" w:header="0"/>
        </w:sect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Notification Email Addresses:</w:t>
      </w:r>
    </w:p>
    <w:p>
      <w:pPr>
        <w:spacing w:after="0" w:line="198" w:lineRule="exact"/>
        <w:rPr>
          <w:sz w:val="20"/>
          <w:szCs w:val="20"/>
          <w:color w:val="auto"/>
        </w:rPr>
      </w:pPr>
    </w:p>
    <w:p>
      <w:pPr>
        <w:spacing w:after="0"/>
        <w:rPr>
          <w:sz w:val="20"/>
          <w:szCs w:val="20"/>
          <w:color w:val="auto"/>
        </w:rPr>
      </w:pPr>
      <w:r>
        <w:rPr>
          <w:sz w:val="1"/>
          <w:szCs w:val="1"/>
          <w:color w:val="auto"/>
        </w:rPr>
        <w:drawing>
          <wp:inline distT="0" distB="0" distL="0" distR="0">
            <wp:extent cx="57785" cy="2520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_______________________________________________________________________________ </w:t>
      </w:r>
      <w:r>
        <w:rPr>
          <w:sz w:val="1"/>
          <w:szCs w:val="1"/>
          <w:color w:val="auto"/>
        </w:rPr>
        <w:drawing>
          <wp:inline distT="0" distB="0" distL="0" distR="0">
            <wp:extent cx="57785" cy="2520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785" cy="2520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-238760</wp:posOffset>
            </wp:positionV>
            <wp:extent cx="5255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-20320</wp:posOffset>
            </wp:positionV>
            <wp:extent cx="52558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5589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-213995</wp:posOffset>
            </wp:positionV>
            <wp:extent cx="5207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07635" cy="8255"/>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-44450</wp:posOffset>
            </wp:positionV>
            <wp:extent cx="5207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07635" cy="8255"/>
                    </a:xfrm>
                    <a:prstGeom prst="rect">
                      <a:avLst/>
                    </a:prstGeom>
                    <a:noFill/>
                  </pic:spPr>
                </pic:pic>
              </a:graphicData>
            </a:graphic>
          </wp:anchor>
        </w:drawing>
      </w:r>
    </w:p>
    <w:p>
      <w:pPr>
        <w:spacing w:after="0" w:line="141"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United States</w:t>
      </w:r>
    </w:p>
    <w:p>
      <w:pPr>
        <w:spacing w:after="0" w:line="54"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Securities and Exchange</w:t>
      </w:r>
    </w:p>
    <w:p>
      <w:pPr>
        <w:spacing w:after="0" w:line="11" w:lineRule="exact"/>
        <w:rPr>
          <w:sz w:val="20"/>
          <w:szCs w:val="20"/>
          <w:color w:val="auto"/>
        </w:rPr>
      </w:pPr>
    </w:p>
    <w:p>
      <w:pPr>
        <w:jc w:val="center"/>
        <w:ind w:left="4300"/>
        <w:spacing w:after="0"/>
        <w:rPr>
          <w:sz w:val="20"/>
          <w:szCs w:val="20"/>
          <w:color w:val="auto"/>
        </w:rPr>
      </w:pPr>
      <w:r>
        <w:rPr>
          <w:rFonts w:ascii="Times New Roman" w:cs="Times New Roman" w:eastAsia="Times New Roman" w:hAnsi="Times New Roman"/>
          <w:sz w:val="41"/>
          <w:szCs w:val="41"/>
          <w:b w:val="1"/>
          <w:bCs w:val="1"/>
          <w:color w:val="auto"/>
        </w:rPr>
        <w:t>Commission</w:t>
      </w:r>
    </w:p>
    <w:p>
      <w:pPr>
        <w:jc w:val="center"/>
        <w:ind w:left="4300"/>
        <w:spacing w:after="0"/>
        <w:rPr>
          <w:sz w:val="20"/>
          <w:szCs w:val="20"/>
          <w:color w:val="auto"/>
        </w:rPr>
      </w:pPr>
      <w:r>
        <w:rPr>
          <w:rFonts w:ascii="Times New Roman" w:cs="Times New Roman" w:eastAsia="Times New Roman" w:hAnsi="Times New Roman"/>
          <w:sz w:val="40"/>
          <w:szCs w:val="40"/>
          <w:b w:val="1"/>
          <w:bCs w:val="1"/>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Form 13F</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1"/>
          <w:szCs w:val="31"/>
          <w:b w:val="1"/>
          <w:bCs w:val="1"/>
          <w:color w:val="auto"/>
        </w:rPr>
        <w:t>Form 13F Cover Page</w:t>
      </w: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Report for the Calendar Year or Quarter Ended:</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Check here if Amendment: Amendment Number:</w:t>
      </w:r>
    </w:p>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 xml:space="preserve">This Amendment (Check only one.): </w:t>
      </w:r>
      <w:r>
        <w:rPr>
          <w:sz w:val="1"/>
          <w:szCs w:val="1"/>
          <w:color w:val="auto"/>
        </w:rPr>
        <w:drawing>
          <wp:inline distT="0" distB="0" distL="0" distR="0">
            <wp:extent cx="129540" cy="12954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is a restatement.</w:t>
      </w:r>
    </w:p>
    <w:p>
      <w:pPr>
        <w:spacing w:after="0" w:line="1" w:lineRule="exact"/>
        <w:rPr>
          <w:sz w:val="20"/>
          <w:szCs w:val="20"/>
          <w:color w:val="auto"/>
        </w:rPr>
      </w:pPr>
    </w:p>
    <w:p>
      <w:pPr>
        <w:ind w:left="3380"/>
        <w:spacing w:after="0"/>
        <w:rPr>
          <w:sz w:val="20"/>
          <w:szCs w:val="20"/>
          <w:color w:val="auto"/>
        </w:rPr>
      </w:pPr>
      <w:r>
        <w:rPr>
          <w:sz w:val="1"/>
          <w:szCs w:val="1"/>
          <w:color w:val="auto"/>
        </w:rPr>
        <w:drawing>
          <wp:inline distT="0" distB="0" distL="0" distR="0">
            <wp:extent cx="129540" cy="1295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adds new holdings entries.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-269240</wp:posOffset>
            </wp:positionV>
            <wp:extent cx="1403350" cy="1621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03350" cy="1621790"/>
                    </a:xfrm>
                    <a:prstGeom prst="rect">
                      <a:avLst/>
                    </a:prstGeom>
                    <a:noFill/>
                  </pic:spPr>
                </pic:pic>
              </a:graphicData>
            </a:graphic>
          </wp:anchor>
        </w:drawing>
      </w:r>
    </w:p>
    <w:p>
      <w:pPr>
        <w:spacing w:after="0" w:line="158"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20"/>
          <w:szCs w:val="20"/>
          <w:color w:val="auto"/>
        </w:rPr>
        <w:t>OMB Number: 3235-0006</w:t>
      </w:r>
    </w:p>
    <w:p>
      <w:pPr>
        <w:spacing w:after="0" w:line="95"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20"/>
          <w:szCs w:val="20"/>
          <w:color w:val="auto"/>
        </w:rPr>
        <w:t>Estimated Average burden</w:t>
      </w:r>
    </w:p>
    <w:p>
      <w:pPr>
        <w:spacing w:after="0" w:line="95" w:lineRule="exact"/>
        <w:rPr>
          <w:sz w:val="20"/>
          <w:szCs w:val="20"/>
          <w:color w:val="auto"/>
        </w:rPr>
      </w:pPr>
    </w:p>
    <w:p>
      <w:pPr>
        <w:ind w:right="660"/>
        <w:spacing w:after="0" w:line="276" w:lineRule="auto"/>
        <w:rPr>
          <w:sz w:val="20"/>
          <w:szCs w:val="20"/>
          <w:color w:val="auto"/>
        </w:rPr>
      </w:pPr>
      <w:r>
        <w:rPr>
          <w:rFonts w:ascii="Times New Roman" w:cs="Times New Roman" w:eastAsia="Times New Roman" w:hAnsi="Times New Roman"/>
          <w:sz w:val="20"/>
          <w:szCs w:val="20"/>
          <w:color w:val="auto"/>
        </w:rPr>
        <w:t>hours per response......23.8</w:t>
      </w:r>
    </w:p>
    <w:p>
      <w:pPr>
        <w:spacing w:after="0" w:line="3374" w:lineRule="exact"/>
        <w:rPr>
          <w:sz w:val="20"/>
          <w:szCs w:val="20"/>
          <w:color w:val="auto"/>
        </w:rPr>
      </w:pPr>
    </w:p>
    <w:p>
      <w:pPr>
        <w:sectPr>
          <w:pgSz w:w="11900" w:h="16838" w:orient="portrait"/>
          <w:cols w:equalWidth="0" w:num="2">
            <w:col w:w="8540" w:space="500"/>
            <w:col w:w="2040"/>
          </w:cols>
          <w:pgMar w:left="300" w:top="94" w:right="519" w:bottom="0" w:gutter="0" w:footer="0" w:header="0"/>
          <w:type w:val="continuous"/>
        </w:sectPr>
      </w:pP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Institutional Investment Manager Filing this Report:</w:t>
      </w: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Address:</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Form 13F File Number:</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CRD Number (if applicable):</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SEC File Number (if applicable):</w:t>
      </w:r>
    </w:p>
    <w:p>
      <w:pPr>
        <w:spacing w:after="0" w:line="241" w:lineRule="exact"/>
        <w:rPr>
          <w:sz w:val="20"/>
          <w:szCs w:val="20"/>
          <w:color w:val="auto"/>
        </w:rPr>
      </w:pPr>
    </w:p>
    <w:p>
      <w:pPr>
        <w:ind w:left="20" w:right="60"/>
        <w:spacing w:after="0" w:line="257" w:lineRule="auto"/>
        <w:rPr>
          <w:sz w:val="20"/>
          <w:szCs w:val="20"/>
          <w:color w:val="auto"/>
        </w:rPr>
      </w:pPr>
      <w:r>
        <w:rPr>
          <w:rFonts w:ascii="Times New Roman" w:cs="Times New Roman" w:eastAsia="Times New Roman" w:hAnsi="Times New Roman"/>
          <w:sz w:val="20"/>
          <w:szCs w:val="20"/>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Person Signing this Report on Behalf of Reporting Manager:</w:t>
      </w:r>
    </w:p>
    <w:p>
      <w:pPr>
        <w:sectPr>
          <w:pgSz w:w="11900" w:h="16838" w:orient="portrait"/>
          <w:cols w:equalWidth="0" w:num="1">
            <w:col w:w="11080"/>
          </w:cols>
          <w:pgMar w:left="300" w:top="94" w:right="519" w:bottom="0" w:gutter="0" w:footer="0" w:header="0"/>
          <w:type w:val="continuous"/>
        </w:sect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Name:</w:t>
      </w:r>
    </w:p>
    <w:p>
      <w:pPr>
        <w:sectPr>
          <w:pgSz w:w="11900" w:h="16838" w:orient="portrait"/>
          <w:cols w:equalWidth="0" w:num="1">
            <w:col w:w="11080"/>
          </w:cols>
          <w:pgMar w:left="300" w:top="94" w:right="519"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0"/>
          <w:szCs w:val="20"/>
          <w:color w:val="auto"/>
        </w:rPr>
        <w:t>Title:</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Phone: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b w:val="1"/>
          <w:bCs w:val="1"/>
          <w:color w:val="auto"/>
        </w:rPr>
        <w:t>Signature, Place, and Date of Signing:</w:t>
      </w:r>
    </w:p>
    <w:p>
      <w:pPr>
        <w:sectPr>
          <w:pgSz w:w="11900" w:h="16838" w:orient="portrait"/>
          <w:cols w:equalWidth="0" w:num="1">
            <w:col w:w="11240"/>
          </w:cols>
          <w:pgMar w:left="320" w:top="114" w:right="339" w:bottom="1440" w:gutter="0" w:footer="0" w:header="0"/>
        </w:sectPr>
      </w:pPr>
    </w:p>
    <w:p>
      <w:pPr>
        <w:spacing w:after="0" w:line="2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[Signature] ,</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35" w:lineRule="exact"/>
        <w:rPr>
          <w:sz w:val="20"/>
          <w:szCs w:val="20"/>
          <w:color w:val="auto"/>
        </w:rPr>
      </w:pPr>
    </w:p>
    <w:p>
      <w:pPr>
        <w:sectPr>
          <w:pgSz w:w="11900" w:h="16838" w:orient="portrait"/>
          <w:cols w:equalWidth="0" w:num="2">
            <w:col w:w="4840" w:space="720"/>
            <w:col w:w="5680"/>
          </w:cols>
          <w:pgMar w:left="320" w:top="114" w:right="339" w:bottom="1440" w:gutter="0" w:footer="0" w:header="0"/>
          <w:type w:val="continuous"/>
        </w:sectPr>
      </w:pPr>
    </w:p>
    <w:p>
      <w:pPr>
        <w:ind w:left="3140"/>
        <w:spacing w:after="0"/>
        <w:rPr>
          <w:sz w:val="20"/>
          <w:szCs w:val="20"/>
          <w:color w:val="auto"/>
        </w:rPr>
      </w:pPr>
      <w:r>
        <w:rPr>
          <w:rFonts w:ascii="Times New Roman" w:cs="Times New Roman" w:eastAsia="Times New Roman" w:hAnsi="Times New Roman"/>
          <w:sz w:val="20"/>
          <w:szCs w:val="20"/>
          <w:color w:val="auto"/>
        </w:rPr>
        <w:t>[City, State]</w:t>
      </w:r>
    </w:p>
    <w:p>
      <w:pPr>
        <w:sectPr>
          <w:pgSz w:w="11900" w:h="16838" w:orient="portrait"/>
          <w:cols w:equalWidth="0" w:num="1">
            <w:col w:w="11240"/>
          </w:cols>
          <w:pgMar w:left="320" w:top="114" w:right="339" w:bottom="1440" w:gutter="0" w:footer="0" w:header="0"/>
          <w:type w:val="continuous"/>
        </w:sectPr>
      </w:pPr>
    </w:p>
    <w:p>
      <w:pPr>
        <w:spacing w:after="0" w:line="2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Do you wish to provide information pursuant to Special Instruction 5?</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Yes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19"/>
          <w:szCs w:val="19"/>
          <w:color w:val="auto"/>
        </w:rPr>
        <w:t>Radio button not checked No</w:t>
      </w:r>
    </w:p>
    <w:p>
      <w:pPr>
        <w:spacing w:after="0" w:line="200" w:lineRule="exact"/>
        <w:rPr>
          <w:sz w:val="20"/>
          <w:szCs w:val="20"/>
          <w:color w:val="auto"/>
        </w:rPr>
      </w:pPr>
    </w:p>
    <w:p>
      <w:pPr>
        <w:sectPr>
          <w:pgSz w:w="11900" w:h="16838" w:orient="portrait"/>
          <w:cols w:equalWidth="0" w:num="3">
            <w:col w:w="5760" w:space="160"/>
            <w:col w:w="2640" w:space="60"/>
            <w:col w:w="2620"/>
          </w:cols>
          <w:pgMar w:left="320" w:top="114"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Additional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Report Type (Check only one.):</w:t>
      </w:r>
    </w:p>
    <w:p>
      <w:pPr>
        <w:spacing w:after="0" w:line="236" w:lineRule="exact"/>
        <w:rPr>
          <w:sz w:val="20"/>
          <w:szCs w:val="20"/>
          <w:color w:val="auto"/>
        </w:rPr>
      </w:pPr>
    </w:p>
    <w:p>
      <w:pPr>
        <w:spacing w:after="0"/>
        <w:rPr>
          <w:sz w:val="20"/>
          <w:szCs w:val="20"/>
          <w:color w:val="auto"/>
        </w:rPr>
      </w:pPr>
      <w:r>
        <w:rPr>
          <w:sz w:val="1"/>
          <w:szCs w:val="1"/>
          <w:color w:val="auto"/>
        </w:rPr>
        <w:drawing>
          <wp:inline distT="0" distB="0" distL="0" distR="0">
            <wp:extent cx="129540" cy="1295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HOLDINGS REPORT. (Check here if all holdings of this reporting manager are reported in this report.)</w:t>
      </w:r>
    </w:p>
    <w:p>
      <w:pPr>
        <w:spacing w:after="0" w:line="186" w:lineRule="exact"/>
        <w:rPr>
          <w:sz w:val="20"/>
          <w:szCs w:val="20"/>
          <w:color w:val="auto"/>
        </w:rPr>
      </w:pPr>
    </w:p>
    <w:p>
      <w:pPr>
        <w:ind w:right="460"/>
        <w:spacing w:after="0" w:line="259" w:lineRule="auto"/>
        <w:rPr>
          <w:sz w:val="20"/>
          <w:szCs w:val="20"/>
          <w:color w:val="auto"/>
        </w:rPr>
      </w:pPr>
      <w:r>
        <w:rPr>
          <w:sz w:val="1"/>
          <w:szCs w:val="1"/>
          <w:color w:val="auto"/>
        </w:rPr>
        <w:drawing>
          <wp:inline distT="0" distB="0" distL="0" distR="0">
            <wp:extent cx="129540" cy="1295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NOTICE. (Check here if no holdings reported are in this report, and all holdings are reported by other reporting manager(s).)</w:t>
      </w:r>
    </w:p>
    <w:p>
      <w:pPr>
        <w:spacing w:after="0" w:line="149" w:lineRule="exact"/>
        <w:rPr>
          <w:sz w:val="20"/>
          <w:szCs w:val="20"/>
          <w:color w:val="auto"/>
        </w:rPr>
      </w:pPr>
    </w:p>
    <w:p>
      <w:pPr>
        <w:spacing w:after="0" w:line="259" w:lineRule="auto"/>
        <w:rPr>
          <w:sz w:val="20"/>
          <w:szCs w:val="20"/>
          <w:color w:val="auto"/>
        </w:rPr>
      </w:pPr>
      <w:r>
        <w:rPr>
          <w:sz w:val="1"/>
          <w:szCs w:val="1"/>
          <w:color w:val="auto"/>
        </w:rPr>
        <w:drawing>
          <wp:inline distT="0" distB="0" distL="0" distR="0">
            <wp:extent cx="129540" cy="1295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r>
      <w:r>
        <w:rPr>
          <w:rFonts w:ascii="Times New Roman" w:cs="Times New Roman" w:eastAsia="Times New Roman" w:hAnsi="Times New Roman"/>
          <w:sz w:val="20"/>
          <w:szCs w:val="20"/>
          <w:color w:val="auto"/>
        </w:rPr>
        <w:t>Checkbox not checked 13F COMBINATION REPORT. (Check here if a portion of the holdings for this reporting manager are reported in this report and a portion are reported by other reporting manager(s).)</w:t>
      </w:r>
    </w:p>
    <w:sectPr>
      <w:pgSz w:w="11900" w:h="16838" w:orient="portrait"/>
      <w:cols w:equalWidth="0" w:num="1">
        <w:col w:w="11240"/>
      </w:cols>
      <w:pgMar w:left="320" w:top="11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2024-02-06T15:40:04Z</dcterms:created>
  <dcterms:modified xsi:type="dcterms:W3CDTF">2024-02-06T15:40:04Z</dcterms:modified>
</cp:coreProperties>
</file>