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7444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744410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Steckelberg Kelly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60"/>
        <w:spacing w:after="0" w:line="379"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78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6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7"/>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06/08/2022</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jc w:val="center"/>
              <w:ind w:right="61"/>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vMerge w:val="restart"/>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06/08/2022</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jc w:val="center"/>
              <w:ind w:right="26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139</w:t>
            </w:r>
          </w:p>
        </w:tc>
        <w:tc>
          <w:tcPr>
            <w:tcW w:w="600" w:type="dxa"/>
            <w:vAlign w:val="bottom"/>
            <w:vMerge w:val="restart"/>
          </w:tcPr>
          <w:p>
            <w:pPr>
              <w:jc w:val="center"/>
              <w:ind w:left="15"/>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vMerge w:val="restart"/>
          </w:tcPr>
          <w:p>
            <w:pPr>
              <w:jc w:val="right"/>
              <w:ind w:right="14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1"/>
                <w:szCs w:val="21"/>
                <w:color w:val="auto"/>
              </w:rPr>
            </w:pPr>
          </w:p>
        </w:tc>
        <w:tc>
          <w:tcPr>
            <w:tcW w:w="126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7"/>
                <w:szCs w:val="17"/>
                <w:color w:val="0000FF"/>
              </w:rPr>
              <w:t>3,380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vMerge w:val="restart"/>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06/08/2022</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jc w:val="center"/>
              <w:ind w:right="261"/>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right="58"/>
              <w:spacing w:after="0"/>
              <w:rPr>
                <w:sz w:val="20"/>
                <w:szCs w:val="20"/>
                <w:color w:val="auto"/>
              </w:rPr>
            </w:pPr>
            <w:r>
              <w:rPr>
                <w:rFonts w:ascii="Times New Roman" w:cs="Times New Roman" w:eastAsia="Times New Roman" w:hAnsi="Times New Roman"/>
                <w:sz w:val="33"/>
                <w:szCs w:val="33"/>
                <w:color w:val="0000FF"/>
                <w:vertAlign w:val="subscript"/>
              </w:rPr>
              <w:t>61</w:t>
            </w:r>
            <w:r>
              <w:rPr>
                <w:rFonts w:ascii="Times New Roman" w:cs="Times New Roman" w:eastAsia="Times New Roman" w:hAnsi="Times New Roman"/>
                <w:sz w:val="11"/>
                <w:szCs w:val="11"/>
                <w:color w:val="008000"/>
              </w:rPr>
              <w:t>(2)</w:t>
            </w:r>
          </w:p>
        </w:tc>
        <w:tc>
          <w:tcPr>
            <w:tcW w:w="600" w:type="dxa"/>
            <w:vAlign w:val="bottom"/>
            <w:vMerge w:val="restart"/>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gridSpan w:val="2"/>
            <w:vMerge w:val="restart"/>
          </w:tcPr>
          <w:p>
            <w:pPr>
              <w:ind w:left="4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112.1567</w:t>
            </w:r>
          </w:p>
        </w:tc>
        <w:tc>
          <w:tcPr>
            <w:tcW w:w="126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7"/>
                <w:szCs w:val="17"/>
                <w:color w:val="0000FF"/>
              </w:rPr>
              <w:t>3,319</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vMerge w:val="restart"/>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06/08/2022</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jc w:val="center"/>
              <w:ind w:right="26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225</w:t>
            </w:r>
          </w:p>
        </w:tc>
        <w:tc>
          <w:tcPr>
            <w:tcW w:w="600" w:type="dxa"/>
            <w:vAlign w:val="bottom"/>
            <w:vMerge w:val="restart"/>
          </w:tcPr>
          <w:p>
            <w:pPr>
              <w:jc w:val="center"/>
              <w:ind w:left="15"/>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vMerge w:val="restart"/>
          </w:tcPr>
          <w:p>
            <w:pPr>
              <w:jc w:val="right"/>
              <w:ind w:right="14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1"/>
                <w:szCs w:val="21"/>
                <w:color w:val="auto"/>
              </w:rPr>
            </w:pPr>
          </w:p>
        </w:tc>
        <w:tc>
          <w:tcPr>
            <w:tcW w:w="126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7"/>
                <w:szCs w:val="17"/>
                <w:color w:val="0000FF"/>
              </w:rPr>
              <w:t>3,544</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vMerge w:val="restart"/>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06/08/2022</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jc w:val="center"/>
              <w:ind w:right="261"/>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right="18"/>
              <w:spacing w:after="0"/>
              <w:rPr>
                <w:sz w:val="20"/>
                <w:szCs w:val="20"/>
                <w:color w:val="auto"/>
              </w:rPr>
            </w:pPr>
            <w:r>
              <w:rPr>
                <w:rFonts w:ascii="Times New Roman" w:cs="Times New Roman" w:eastAsia="Times New Roman" w:hAnsi="Times New Roman"/>
                <w:sz w:val="33"/>
                <w:szCs w:val="33"/>
                <w:color w:val="0000FF"/>
                <w:vertAlign w:val="subscript"/>
              </w:rPr>
              <w:t>105</w:t>
            </w:r>
            <w:r>
              <w:rPr>
                <w:rFonts w:ascii="Times New Roman" w:cs="Times New Roman" w:eastAsia="Times New Roman" w:hAnsi="Times New Roman"/>
                <w:sz w:val="11"/>
                <w:szCs w:val="11"/>
                <w:color w:val="008000"/>
              </w:rPr>
              <w:t>(2)</w:t>
            </w:r>
          </w:p>
        </w:tc>
        <w:tc>
          <w:tcPr>
            <w:tcW w:w="600" w:type="dxa"/>
            <w:vAlign w:val="bottom"/>
            <w:vMerge w:val="restart"/>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gridSpan w:val="2"/>
            <w:vMerge w:val="restart"/>
          </w:tcPr>
          <w:p>
            <w:pPr>
              <w:ind w:left="4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112.1671</w:t>
            </w:r>
          </w:p>
        </w:tc>
        <w:tc>
          <w:tcPr>
            <w:tcW w:w="126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7"/>
                <w:szCs w:val="17"/>
                <w:color w:val="0000FF"/>
              </w:rPr>
              <w:t>3,439</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1"/>
          </w:tcPr>
          <w:p>
            <w:pPr>
              <w:jc w:val="center"/>
              <w:ind w:right="10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9"/>
          </w:tcPr>
          <w:p>
            <w:pPr>
              <w:jc w:val="center"/>
              <w:ind w:left="49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jc w:val="center"/>
              <w:ind w:right="1"/>
              <w:spacing w:after="0"/>
              <w:rPr>
                <w:sz w:val="20"/>
                <w:szCs w:val="20"/>
                <w:color w:val="auto"/>
              </w:rPr>
            </w:pPr>
            <w:r>
              <w:rPr>
                <w:rFonts w:ascii="Arial" w:cs="Arial" w:eastAsia="Arial" w:hAnsi="Arial"/>
                <w:sz w:val="12"/>
                <w:szCs w:val="12"/>
                <w:b w:val="1"/>
                <w:bCs w:val="1"/>
                <w:color w:val="auto"/>
                <w:w w:val="98"/>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right"/>
              <w:ind w:right="146"/>
              <w:spacing w:after="0"/>
              <w:rPr>
                <w:sz w:val="20"/>
                <w:szCs w:val="20"/>
                <w:color w:val="auto"/>
              </w:rPr>
            </w:pPr>
            <w:r>
              <w:rPr>
                <w:rFonts w:ascii="Times New Roman" w:cs="Times New Roman" w:eastAsia="Times New Roman" w:hAnsi="Times New Roman"/>
                <w:sz w:val="17"/>
                <w:szCs w:val="17"/>
                <w:color w:val="0000FF"/>
              </w:rPr>
              <w:t>225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06/08/2022</w:t>
            </w:r>
          </w:p>
        </w:tc>
        <w:tc>
          <w:tcPr>
            <w:tcW w:w="1140" w:type="dxa"/>
            <w:vAlign w:val="bottom"/>
          </w:tcPr>
          <w:p>
            <w:pPr>
              <w:spacing w:after="0"/>
              <w:rPr>
                <w:sz w:val="12"/>
                <w:szCs w:val="12"/>
                <w:color w:val="auto"/>
              </w:rPr>
            </w:pPr>
          </w:p>
        </w:tc>
        <w:tc>
          <w:tcPr>
            <w:tcW w:w="44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700" w:type="dxa"/>
            <w:vAlign w:val="bottom"/>
          </w:tcPr>
          <w:p>
            <w:pPr>
              <w:ind w:left="400"/>
              <w:spacing w:after="0" w:line="142" w:lineRule="exact"/>
              <w:rPr>
                <w:sz w:val="20"/>
                <w:szCs w:val="20"/>
                <w:color w:val="auto"/>
              </w:rPr>
            </w:pPr>
            <w:r>
              <w:rPr>
                <w:rFonts w:ascii="Times New Roman" w:cs="Times New Roman" w:eastAsia="Times New Roman" w:hAnsi="Times New Roman"/>
                <w:sz w:val="13"/>
                <w:szCs w:val="13"/>
                <w:color w:val="0000FF"/>
              </w:rPr>
              <w:t>225</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200"/>
              <w:spacing w:after="0" w:line="142"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2"/>
                <w:szCs w:val="12"/>
                <w:color w:val="auto"/>
              </w:rPr>
            </w:pP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 B</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891,700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1.31</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01/06/2028</w:t>
            </w: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744,300</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line="155"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(6)</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 B</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3.77</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09/24/2028</w:t>
            </w: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100,000</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line="155"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(6)</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right"/>
              <w:ind w:right="146"/>
              <w:spacing w:after="0"/>
              <w:rPr>
                <w:sz w:val="20"/>
                <w:szCs w:val="20"/>
                <w:color w:val="auto"/>
              </w:rPr>
            </w:pPr>
            <w:r>
              <w:rPr>
                <w:rFonts w:ascii="Times New Roman" w:cs="Times New Roman" w:eastAsia="Times New Roman" w:hAnsi="Times New Roman"/>
                <w:sz w:val="17"/>
                <w:szCs w:val="17"/>
                <w:color w:val="0000FF"/>
              </w:rPr>
              <w:t>139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06/08/2022</w:t>
            </w:r>
          </w:p>
        </w:tc>
        <w:tc>
          <w:tcPr>
            <w:tcW w:w="1140" w:type="dxa"/>
            <w:vAlign w:val="bottom"/>
          </w:tcPr>
          <w:p>
            <w:pPr>
              <w:spacing w:after="0"/>
              <w:rPr>
                <w:sz w:val="12"/>
                <w:szCs w:val="12"/>
                <w:color w:val="auto"/>
              </w:rPr>
            </w:pPr>
          </w:p>
        </w:tc>
        <w:tc>
          <w:tcPr>
            <w:tcW w:w="44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700" w:type="dxa"/>
            <w:vAlign w:val="bottom"/>
          </w:tcPr>
          <w:p>
            <w:pPr>
              <w:ind w:left="400"/>
              <w:spacing w:after="0" w:line="142" w:lineRule="exact"/>
              <w:rPr>
                <w:sz w:val="20"/>
                <w:szCs w:val="20"/>
                <w:color w:val="auto"/>
              </w:rPr>
            </w:pPr>
            <w:r>
              <w:rPr>
                <w:rFonts w:ascii="Times New Roman" w:cs="Times New Roman" w:eastAsia="Times New Roman" w:hAnsi="Times New Roman"/>
                <w:sz w:val="13"/>
                <w:szCs w:val="13"/>
                <w:color w:val="0000FF"/>
              </w:rPr>
              <w:t>139</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200"/>
              <w:spacing w:after="0" w:line="142" w:lineRule="exact"/>
              <w:rPr>
                <w:sz w:val="20"/>
                <w:szCs w:val="20"/>
                <w:color w:val="auto"/>
              </w:rPr>
            </w:pPr>
            <w:r>
              <w:rPr>
                <w:rFonts w:ascii="Times New Roman" w:cs="Times New Roman" w:eastAsia="Times New Roman" w:hAnsi="Times New Roman"/>
                <w:sz w:val="13"/>
                <w:szCs w:val="13"/>
                <w:color w:val="0000FF"/>
                <w:w w:val="92"/>
              </w:rPr>
              <w:t>139</w:t>
            </w:r>
          </w:p>
        </w:tc>
        <w:tc>
          <w:tcPr>
            <w:tcW w:w="300" w:type="dxa"/>
            <w:vAlign w:val="bottom"/>
          </w:tcPr>
          <w:p>
            <w:pPr>
              <w:spacing w:after="0"/>
              <w:rPr>
                <w:sz w:val="12"/>
                <w:szCs w:val="12"/>
                <w:color w:val="auto"/>
              </w:rPr>
            </w:pP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-3426460</wp:posOffset>
            </wp:positionV>
            <wp:extent cx="29210" cy="3431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43154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3"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17" w:lineRule="exact"/>
        <w:rPr>
          <w:rFonts w:ascii="Times New Roman" w:cs="Times New Roman" w:eastAsia="Times New Roman" w:hAnsi="Times New Roman"/>
          <w:sz w:val="13"/>
          <w:szCs w:val="13"/>
          <w:color w:val="008000"/>
        </w:rPr>
      </w:pPr>
    </w:p>
    <w:p>
      <w:pPr>
        <w:ind w:left="40" w:right="6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 of the shares subject to the option vested on November 6, 2018, and 1/48 of the shares vest monthly thereafter. The shares subject to this option are early exercisable, subject to the Issuer's right to repurchase.</w:t>
      </w:r>
    </w:p>
    <w:p>
      <w:pPr>
        <w:spacing w:after="0" w:line="17" w:lineRule="exact"/>
        <w:rPr>
          <w:rFonts w:ascii="Times New Roman" w:cs="Times New Roman" w:eastAsia="Times New Roman" w:hAnsi="Times New Roman"/>
          <w:sz w:val="13"/>
          <w:szCs w:val="13"/>
          <w:color w:val="008000"/>
        </w:rPr>
      </w:pPr>
    </w:p>
    <w:p>
      <w:pPr>
        <w:ind w:left="40" w:right="220" w:firstLine="2"/>
        <w:spacing w:after="0" w:line="23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8" w:lineRule="exact"/>
        <w:rPr>
          <w:rFonts w:ascii="Times New Roman" w:cs="Times New Roman" w:eastAsia="Times New Roman" w:hAnsi="Times New Roman"/>
          <w:sz w:val="13"/>
          <w:szCs w:val="13"/>
          <w:color w:val="008000"/>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June 8, 2022.</w:t>
      </w:r>
    </w:p>
    <w:p>
      <w:pPr>
        <w:sectPr>
          <w:pgSz w:w="11900" w:h="16838" w:orient="portrait"/>
          <w:cols w:equalWidth="0" w:num="1">
            <w:col w:w="11080"/>
          </w:cols>
          <w:pgMar w:left="460" w:top="217" w:right="359" w:bottom="0" w:gutter="0" w:footer="0" w:header="0"/>
          <w:type w:val="continuous"/>
        </w:sectPr>
      </w:pPr>
    </w:p>
    <w:p>
      <w:pPr>
        <w:spacing w:after="0" w:line="4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217"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06/10/2022</w:t>
            </w:r>
          </w:p>
        </w:tc>
      </w:tr>
      <w:tr>
        <w:trPr>
          <w:trHeight w:val="186"/>
        </w:trPr>
        <w:tc>
          <w:tcPr>
            <w:tcW w:w="2200" w:type="dxa"/>
            <w:vAlign w:val="bottom"/>
            <w:gridSpan w:val="3"/>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Pr>
          <w:p>
            <w:pPr>
              <w:spacing w:after="0"/>
              <w:rPr>
                <w:sz w:val="16"/>
                <w:szCs w:val="16"/>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2022-06-10T17:29:57Z</dcterms:created>
  <dcterms:modified xsi:type="dcterms:W3CDTF">2022-06-10T17:29:57Z</dcterms:modified>
</cp:coreProperties>
</file>