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0001765578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80"/>
        <w:spacing w:after="0" w:line="281" w:lineRule="auto"/>
        <w:rPr>
          <w:sz w:val="20"/>
          <w:szCs w:val="20"/>
          <w:color w:val="auto"/>
        </w:rPr>
      </w:pPr>
      <w:r>
        <w:rPr>
          <w:rFonts w:ascii="Times New Roman" w:cs="Times New Roman" w:eastAsia="Times New Roman" w:hAnsi="Times New Roman"/>
          <w:sz w:val="22"/>
          <w:szCs w:val="22"/>
          <w:color w:val="auto"/>
        </w:rPr>
        <w:t>Zoom Video Communications, Inc 001-38865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Shane Crehan</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 39th</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1776</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123451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262128624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10/10/2024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08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10/09/2024</w:t>
            </w:r>
            <w:r>
              <w:rPr>
                <w:rFonts w:ascii="Times New Roman" w:cs="Times New Roman" w:eastAsia="Times New Roman" w:hAnsi="Times New Roman"/>
                <w:sz w:val="17"/>
                <w:szCs w:val="17"/>
                <w:color w:val="auto"/>
              </w:rPr>
              <w:t xml:space="preserve"> under registered</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1776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10/10/2024 Compensation</w:t>
            </w:r>
          </w:p>
        </w:tc>
      </w:tr>
      <w:tr>
        <w:trPr>
          <w:trHeight w:val="282"/>
        </w:trPr>
        <w:tc>
          <w:tcPr>
            <w:tcW w:w="1420" w:type="dxa"/>
            <w:vAlign w:val="bottom"/>
          </w:tcPr>
          <w:p>
            <w:pPr>
              <w:spacing w:after="0"/>
              <w:rPr>
                <w:sz w:val="24"/>
                <w:szCs w:val="24"/>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plan</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Bouldevard,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Bouldevard,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Bouldevard,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Bouldevard,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10/08/2024 2383</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162758.9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10/07/2024 2478</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171205.02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09/11/2024 1463</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97450.43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09/10/2024 1550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103648.5</w:t>
            </w:r>
          </w:p>
        </w:tc>
      </w:tr>
    </w:tbl>
    <w:p>
      <w:pPr>
        <w:spacing w:after="0" w:line="563" w:lineRule="exact"/>
        <w:rPr>
          <w:sz w:val="20"/>
          <w:szCs w:val="20"/>
          <w:color w:val="auto"/>
        </w:rPr>
      </w:pPr>
    </w:p>
    <w:p>
      <w:pPr>
        <w:sectPr>
          <w:pgSz w:w="11900" w:h="16838" w:orient="portrait"/>
          <w:cols w:equalWidth="0" w:num="2">
            <w:col w:w="3420" w:space="2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10/10/2024</w:t>
            </w: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Aparna Bawa, Attorney-in-Fact</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2024-10-10T20:57:20Z</dcterms:created>
  <dcterms:modified xsi:type="dcterms:W3CDTF">2024-10-10T20:57:20Z</dcterms:modified>
</cp:coreProperties>
</file>