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2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23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7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11/11/2019</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7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ind w:left="740"/>
              <w:spacing w:after="0"/>
              <w:rPr>
                <w:sz w:val="20"/>
                <w:szCs w:val="20"/>
                <w:color w:val="auto"/>
              </w:rPr>
            </w:pPr>
            <w:r>
              <w:rPr>
                <w:rFonts w:ascii="Arial" w:cs="Arial" w:eastAsia="Arial" w:hAnsi="Arial"/>
                <w:sz w:val="17"/>
                <w:szCs w:val="17"/>
                <w:color w:val="0000FF"/>
              </w:rPr>
              <w:t>11/11/2019</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312,790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11/11/2019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12,646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68.8924</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300,144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11/11/2019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69.51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299,744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40" w:type="dxa"/>
            <w:vAlign w:val="bottom"/>
          </w:tcPr>
          <w:p>
            <w:pPr>
              <w:ind w:left="120"/>
              <w:spacing w:after="0" w:line="147" w:lineRule="exact"/>
              <w:rPr>
                <w:sz w:val="20"/>
                <w:szCs w:val="20"/>
                <w:color w:val="auto"/>
              </w:rPr>
            </w:pPr>
            <w:r>
              <w:rPr>
                <w:rFonts w:ascii="Arial" w:cs="Arial" w:eastAsia="Arial" w:hAnsi="Arial"/>
                <w:sz w:val="13"/>
                <w:szCs w:val="13"/>
                <w:color w:val="0000FF"/>
                <w:w w:val="89"/>
              </w:rPr>
              <w:t>Class B</w:t>
            </w:r>
          </w:p>
        </w:tc>
        <w:tc>
          <w:tcPr>
            <w:tcW w:w="1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11/11/2019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3"/>
              <w:spacing w:after="0" w:line="147" w:lineRule="exact"/>
              <w:rPr>
                <w:sz w:val="20"/>
                <w:szCs w:val="20"/>
                <w:color w:val="auto"/>
              </w:rPr>
            </w:pPr>
            <w:r>
              <w:rPr>
                <w:rFonts w:ascii="Arial" w:cs="Arial" w:eastAsia="Arial" w:hAnsi="Arial"/>
                <w:sz w:val="13"/>
                <w:szCs w:val="13"/>
                <w:color w:val="0000FF"/>
                <w:w w:val="92"/>
              </w:rPr>
              <w:t>09/06/2028</w:t>
            </w:r>
          </w:p>
        </w:tc>
        <w:tc>
          <w:tcPr>
            <w:tcW w:w="70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436,300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(4)</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11/11/2019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(4)</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11/11/2019</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$68.50 to $69.35.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11/13/2019</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2019-12-24T08:33:59Z</dcterms:created>
  <dcterms:modified xsi:type="dcterms:W3CDTF">2019-12-24T08:33:59Z</dcterms:modified>
</cp:coreProperties>
</file>