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Eschenbach Carl M.</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06/04/2020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336"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040"/>
          </w:cols>
          <w:pgMar w:left="460" w:top="225"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jc w:val="center"/>
              <w:ind w:right="23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3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6,900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208.473</w:t>
            </w:r>
            <w:r>
              <w:rPr>
                <w:rFonts w:ascii="Arial" w:cs="Arial" w:eastAsia="Arial" w:hAnsi="Arial"/>
                <w:sz w:val="22"/>
                <w:szCs w:val="22"/>
                <w:color w:val="008000"/>
                <w:w w:val="90"/>
                <w:vertAlign w:val="superscript"/>
              </w:rPr>
              <w:t>(2)</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374,067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30,180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209.3921</w:t>
            </w:r>
            <w:r>
              <w:rPr>
                <w:rFonts w:ascii="Arial" w:cs="Arial" w:eastAsia="Arial" w:hAnsi="Arial"/>
                <w:sz w:val="22"/>
                <w:szCs w:val="22"/>
                <w:color w:val="008000"/>
                <w:w w:val="89"/>
                <w:vertAlign w:val="superscript"/>
              </w:rPr>
              <w:t>(3)</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343,887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53,006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210.199</w:t>
            </w:r>
            <w:r>
              <w:rPr>
                <w:rFonts w:ascii="Arial" w:cs="Arial" w:eastAsia="Arial" w:hAnsi="Arial"/>
                <w:sz w:val="22"/>
                <w:szCs w:val="22"/>
                <w:color w:val="008000"/>
                <w:w w:val="90"/>
                <w:vertAlign w:val="superscript"/>
              </w:rPr>
              <w:t>(4)</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290,881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36,832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211.3181</w:t>
            </w:r>
            <w:r>
              <w:rPr>
                <w:rFonts w:ascii="Arial" w:cs="Arial" w:eastAsia="Arial" w:hAnsi="Arial"/>
                <w:sz w:val="22"/>
                <w:szCs w:val="22"/>
                <w:color w:val="008000"/>
                <w:w w:val="89"/>
                <w:vertAlign w:val="superscript"/>
              </w:rPr>
              <w:t>(5)</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254,049</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36,572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212.4605</w:t>
            </w:r>
            <w:r>
              <w:rPr>
                <w:rFonts w:ascii="Arial" w:cs="Arial" w:eastAsia="Arial" w:hAnsi="Arial"/>
                <w:sz w:val="22"/>
                <w:szCs w:val="22"/>
                <w:color w:val="008000"/>
                <w:w w:val="89"/>
                <w:vertAlign w:val="superscript"/>
              </w:rPr>
              <w:t>(6)</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217,477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44,039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213.4594</w:t>
            </w:r>
            <w:r>
              <w:rPr>
                <w:rFonts w:ascii="Arial" w:cs="Arial" w:eastAsia="Arial" w:hAnsi="Arial"/>
                <w:sz w:val="22"/>
                <w:szCs w:val="22"/>
                <w:color w:val="008000"/>
                <w:w w:val="89"/>
                <w:vertAlign w:val="superscript"/>
              </w:rPr>
              <w:t>(7)</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173,438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25,321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214.3746</w:t>
            </w:r>
            <w:r>
              <w:rPr>
                <w:rFonts w:ascii="Arial" w:cs="Arial" w:eastAsia="Arial" w:hAnsi="Arial"/>
                <w:sz w:val="22"/>
                <w:szCs w:val="22"/>
                <w:color w:val="008000"/>
                <w:w w:val="89"/>
                <w:vertAlign w:val="superscript"/>
              </w:rPr>
              <w:t>(8)</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148,117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23,331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215.4573</w:t>
            </w:r>
            <w:r>
              <w:rPr>
                <w:rFonts w:ascii="Arial" w:cs="Arial" w:eastAsia="Arial" w:hAnsi="Arial"/>
                <w:sz w:val="22"/>
                <w:szCs w:val="22"/>
                <w:color w:val="008000"/>
                <w:w w:val="89"/>
                <w:vertAlign w:val="superscript"/>
              </w:rPr>
              <w:t>(9)</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124,786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9,476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216.5651</w:t>
            </w:r>
            <w:r>
              <w:rPr>
                <w:rFonts w:ascii="Arial" w:cs="Arial" w:eastAsia="Arial" w:hAnsi="Arial"/>
                <w:sz w:val="22"/>
                <w:szCs w:val="22"/>
                <w:color w:val="008000"/>
                <w:w w:val="86"/>
                <w:vertAlign w:val="superscript"/>
              </w:rPr>
              <w:t>(10)</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115,310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00"/>
              <w:spacing w:after="0"/>
              <w:rPr>
                <w:sz w:val="20"/>
                <w:szCs w:val="20"/>
                <w:color w:val="auto"/>
              </w:rPr>
            </w:pPr>
            <w:r>
              <w:rPr>
                <w:rFonts w:ascii="Arial" w:cs="Arial" w:eastAsia="Arial" w:hAnsi="Arial"/>
                <w:sz w:val="17"/>
                <w:szCs w:val="17"/>
                <w:color w:val="0000FF"/>
                <w:w w:val="93"/>
              </w:rPr>
              <w:t>06/04/2020</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9,259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217.6536</w:t>
            </w:r>
            <w:r>
              <w:rPr>
                <w:rFonts w:ascii="Arial" w:cs="Arial" w:eastAsia="Arial" w:hAnsi="Arial"/>
                <w:sz w:val="22"/>
                <w:szCs w:val="22"/>
                <w:color w:val="008000"/>
                <w:w w:val="86"/>
                <w:vertAlign w:val="superscript"/>
              </w:rPr>
              <w:t>(11)</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106,051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60"/>
          </w:cols>
          <w:pgMar w:left="460" w:top="225" w:right="479" w:bottom="33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4112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411226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761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jc w:val="center"/>
              <w:ind w:righ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0000FF"/>
              </w:rPr>
              <w:t>06/04/2020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47,526</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218.5345</w:t>
            </w:r>
            <w:r>
              <w:rPr>
                <w:rFonts w:ascii="Arial" w:cs="Arial" w:eastAsia="Arial" w:hAnsi="Arial"/>
                <w:sz w:val="22"/>
                <w:szCs w:val="22"/>
                <w:color w:val="008000"/>
                <w:w w:val="92"/>
                <w:vertAlign w:val="superscript"/>
              </w:rPr>
              <w:t>(12)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58,525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0000FF"/>
              </w:rPr>
              <w:t>06/04/2020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40,292</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219.4373</w:t>
            </w:r>
            <w:r>
              <w:rPr>
                <w:rFonts w:ascii="Arial" w:cs="Arial" w:eastAsia="Arial" w:hAnsi="Arial"/>
                <w:sz w:val="22"/>
                <w:szCs w:val="22"/>
                <w:color w:val="008000"/>
                <w:w w:val="92"/>
                <w:vertAlign w:val="superscript"/>
              </w:rPr>
              <w:t>(13)</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18,233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0000FF"/>
              </w:rPr>
              <w:t>06/04/2020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9,600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220.5303</w:t>
            </w:r>
            <w:r>
              <w:rPr>
                <w:rFonts w:ascii="Arial" w:cs="Arial" w:eastAsia="Arial" w:hAnsi="Arial"/>
                <w:sz w:val="22"/>
                <w:szCs w:val="22"/>
                <w:color w:val="008000"/>
                <w:w w:val="92"/>
                <w:vertAlign w:val="superscript"/>
              </w:rPr>
              <w:t>(14)</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Arial" w:cs="Arial" w:eastAsia="Arial" w:hAnsi="Arial"/>
                <w:sz w:val="17"/>
                <w:szCs w:val="17"/>
                <w:color w:val="0000FF"/>
                <w:w w:val="89"/>
              </w:rPr>
              <w:t>8,633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0000FF"/>
              </w:rPr>
              <w:t>06/04/2020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6,033</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221.7206</w:t>
            </w:r>
            <w:r>
              <w:rPr>
                <w:rFonts w:ascii="Arial" w:cs="Arial" w:eastAsia="Arial" w:hAnsi="Arial"/>
                <w:sz w:val="22"/>
                <w:szCs w:val="22"/>
                <w:color w:val="008000"/>
                <w:w w:val="92"/>
                <w:vertAlign w:val="superscript"/>
              </w:rPr>
              <w:t>(15)</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Arial" w:cs="Arial" w:eastAsia="Arial" w:hAnsi="Arial"/>
                <w:sz w:val="17"/>
                <w:szCs w:val="17"/>
                <w:color w:val="0000FF"/>
                <w:w w:val="89"/>
              </w:rPr>
              <w:t>2,600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0000FF"/>
              </w:rPr>
              <w:t>06/04/2020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2,600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222.3873</w:t>
            </w:r>
            <w:r>
              <w:rPr>
                <w:rFonts w:ascii="Arial" w:cs="Arial" w:eastAsia="Arial" w:hAnsi="Arial"/>
                <w:sz w:val="22"/>
                <w:szCs w:val="22"/>
                <w:color w:val="008000"/>
                <w:w w:val="92"/>
                <w:vertAlign w:val="superscript"/>
              </w:rPr>
              <w:t>(16)</w:t>
            </w:r>
          </w:p>
        </w:tc>
        <w:tc>
          <w:tcPr>
            <w:tcW w:w="340" w:type="dxa"/>
            <w:vAlign w:val="bottom"/>
          </w:tcPr>
          <w:p>
            <w:pPr>
              <w:spacing w:after="0"/>
              <w:rPr>
                <w:sz w:val="18"/>
                <w:szCs w:val="18"/>
                <w:color w:val="auto"/>
              </w:rPr>
            </w:pPr>
          </w:p>
        </w:tc>
        <w:tc>
          <w:tcPr>
            <w:tcW w:w="82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4"/>
              </w:rPr>
              <w:t>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-4887595</wp:posOffset>
            </wp:positionV>
            <wp:extent cx="7031355" cy="4933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49333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$207.84 to $208.78.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$208.87 to $209.86.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$209.89 to $210.88.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$210.91 to $211.89.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$211.97 to $212.96.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$212.97 to $213.96.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$213.97 to $214.94.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$214.99 to $215.96.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$215.99 to $216.96.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$217.01 to $218.00.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$218.01 to $219.00.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$219.02 to $220.00.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$220.03 to $220.99.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308"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$221.16 to $222.10.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187"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$222.17 to $222.83.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06/08/2020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2020-06-08T17:58:49Z</dcterms:created>
  <dcterms:modified xsi:type="dcterms:W3CDTF">2020-06-08T17:58:49Z</dcterms:modified>
</cp:coreProperties>
</file>