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256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2"/>
          </w:tcPr>
          <w:p>
            <w:pPr>
              <w:ind w:left="620"/>
              <w:spacing w:after="0" w:line="263" w:lineRule="exact"/>
              <w:rPr>
                <w:sz w:val="20"/>
                <w:szCs w:val="20"/>
                <w:color w:val="auto"/>
              </w:rPr>
            </w:pPr>
            <w:r>
              <w:rPr>
                <w:rFonts w:ascii="Arial" w:cs="Arial" w:eastAsia="Arial" w:hAnsi="Arial"/>
                <w:sz w:val="23"/>
                <w:szCs w:val="23"/>
                <w:b w:val="1"/>
                <w:bCs w:val="1"/>
                <w:color w:val="auto"/>
              </w:rPr>
              <w:t>FORM 4</w:t>
            </w:r>
          </w:p>
        </w:tc>
        <w:tc>
          <w:tcPr>
            <w:tcW w:w="6400" w:type="dxa"/>
            <w:vAlign w:val="bottom"/>
            <w:gridSpan w:val="7"/>
          </w:tcPr>
          <w:p>
            <w:pPr>
              <w:jc w:val="center"/>
              <w:ind w:right="34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0" w:lineRule="exact"/>
              <w:rPr>
                <w:sz w:val="20"/>
                <w:szCs w:val="20"/>
                <w:color w:val="auto"/>
              </w:rPr>
            </w:pPr>
            <w:r>
              <w:rPr>
                <w:rFonts w:ascii="Arial" w:cs="Arial" w:eastAsia="Arial" w:hAnsi="Arial"/>
                <w:sz w:val="13"/>
                <w:szCs w:val="13"/>
                <w:color w:val="auto"/>
                <w:w w:val="97"/>
              </w:rPr>
              <w:t>Washington, D.C. 20549</w:t>
            </w:r>
          </w:p>
        </w:tc>
        <w:tc>
          <w:tcPr>
            <w:tcW w:w="11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1160" w:type="dxa"/>
            <w:vAlign w:val="bottom"/>
            <w:tcBorders>
              <w:top w:val="single" w:sz="8" w:color="808080"/>
              <w:bottom w:val="single" w:sz="8" w:color="2C2C2C"/>
            </w:tcBorders>
          </w:tcPr>
          <w:p>
            <w:pPr>
              <w:spacing w:after="0"/>
              <w:rPr>
                <w:sz w:val="2"/>
                <w:szCs w:val="2"/>
                <w:color w:val="auto"/>
              </w:rPr>
            </w:pPr>
          </w:p>
        </w:tc>
        <w:tc>
          <w:tcPr>
            <w:tcW w:w="760" w:type="dxa"/>
            <w:vAlign w:val="bottom"/>
            <w:tcBorders>
              <w:top w:val="single" w:sz="8" w:color="808080"/>
              <w:bottom w:val="single" w:sz="8" w:color="2C2C2C"/>
            </w:tcBorders>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920" w:type="dxa"/>
            <w:vAlign w:val="bottom"/>
            <w:gridSpan w:val="2"/>
            <w:vMerge w:val="restart"/>
          </w:tcPr>
          <w:p>
            <w:pPr>
              <w:ind w:left="280"/>
              <w:spacing w:after="0"/>
              <w:rPr>
                <w:sz w:val="20"/>
                <w:szCs w:val="20"/>
                <w:color w:val="auto"/>
              </w:rPr>
            </w:pPr>
            <w:r>
              <w:rPr>
                <w:rFonts w:ascii="Arial" w:cs="Arial" w:eastAsia="Arial" w:hAnsi="Arial"/>
                <w:sz w:val="17"/>
                <w:szCs w:val="17"/>
                <w:color w:val="auto"/>
              </w:rPr>
              <w:t>OMB APPROVAL</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400" w:type="dxa"/>
            <w:vAlign w:val="bottom"/>
            <w:gridSpan w:val="7"/>
          </w:tcPr>
          <w:p>
            <w:pPr>
              <w:jc w:val="center"/>
              <w:ind w:right="360"/>
              <w:spacing w:after="0" w:line="145" w:lineRule="exact"/>
              <w:rPr>
                <w:sz w:val="20"/>
                <w:szCs w:val="20"/>
                <w:color w:val="auto"/>
              </w:rPr>
            </w:pPr>
            <w:r>
              <w:rPr>
                <w:rFonts w:ascii="Arial" w:cs="Arial" w:eastAsia="Arial" w:hAnsi="Arial"/>
                <w:sz w:val="16"/>
                <w:szCs w:val="16"/>
                <w:b w:val="1"/>
                <w:bCs w:val="1"/>
                <w:color w:val="auto"/>
              </w:rPr>
              <w:t>STATEMENT OF CHANGES IN BENEFICIAL OWNERSHIP</w:t>
            </w:r>
          </w:p>
        </w:tc>
        <w:tc>
          <w:tcPr>
            <w:tcW w:w="116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Section 16. Form 4 or Form 5</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Arial" w:cs="Arial" w:eastAsia="Arial" w:hAnsi="Arial"/>
                <w:sz w:val="11"/>
                <w:szCs w:val="11"/>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120" w:type="dxa"/>
            <w:vAlign w:val="bottom"/>
            <w:gridSpan w:val="4"/>
            <w:vMerge w:val="restart"/>
          </w:tcPr>
          <w:p>
            <w:pPr>
              <w:jc w:val="center"/>
              <w:ind w:left="8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8"/>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3"/>
          </w:tcPr>
          <w:p>
            <w:pPr>
              <w:ind w:left="60"/>
              <w:spacing w:after="0" w:line="204"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80" w:type="dxa"/>
            <w:vAlign w:val="bottom"/>
          </w:tcPr>
          <w:p>
            <w:pPr>
              <w:spacing w:after="0"/>
              <w:rPr>
                <w:sz w:val="17"/>
                <w:szCs w:val="17"/>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2"/>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Subotovsky Santiago</w:t>
              </w:r>
            </w:hyperlink>
          </w:p>
        </w:tc>
        <w:tc>
          <w:tcPr>
            <w:tcW w:w="1280" w:type="dxa"/>
            <w:vAlign w:val="bottom"/>
          </w:tcPr>
          <w:p>
            <w:pPr>
              <w:spacing w:after="0"/>
              <w:rPr>
                <w:sz w:val="8"/>
                <w:szCs w:val="8"/>
                <w:color w:val="auto"/>
              </w:rPr>
            </w:pPr>
          </w:p>
        </w:tc>
        <w:tc>
          <w:tcPr>
            <w:tcW w:w="3840" w:type="dxa"/>
            <w:vAlign w:val="bottom"/>
            <w:gridSpan w:val="3"/>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tcBorders>
              <w:bottom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3"/>
            <w:vMerge w:val="restart"/>
          </w:tcPr>
          <w:p>
            <w:pPr>
              <w:ind w:left="260"/>
              <w:spacing w:after="0" w:line="142"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1960" w:type="dxa"/>
            <w:vAlign w:val="bottom"/>
            <w:gridSpan w:val="3"/>
            <w:vMerge w:val="restart"/>
          </w:tcPr>
          <w:p>
            <w:pPr>
              <w:ind w:left="860"/>
              <w:spacing w:after="0" w:line="142"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-1114425</wp:posOffset>
            </wp:positionV>
            <wp:extent cx="6995160" cy="687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5160" cy="687324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sect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7"/>
                <w:szCs w:val="17"/>
                <w:color w:val="0000FF"/>
                <w:w w:val="96"/>
              </w:rPr>
              <w:t>160 BOVET ROAD, SUITE 300</w:t>
            </w:r>
          </w:p>
        </w:tc>
        <w:tc>
          <w:tcPr>
            <w:tcW w:w="1320" w:type="dxa"/>
            <w:vAlign w:val="bottom"/>
          </w:tcPr>
          <w:p>
            <w:pPr>
              <w:spacing w:after="0"/>
              <w:rPr>
                <w:sz w:val="23"/>
                <w:szCs w:val="23"/>
                <w:color w:val="auto"/>
              </w:rPr>
            </w:pPr>
          </w:p>
        </w:tc>
      </w:tr>
      <w:tr>
        <w:trPr>
          <w:trHeight w:val="198"/>
        </w:trPr>
        <w:tc>
          <w:tcPr>
            <w:tcW w:w="20" w:type="dxa"/>
            <w:vAlign w:val="bottom"/>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r>
      <w:tr>
        <w:trPr>
          <w:trHeight w:val="2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1240" w:type="dxa"/>
            <w:vAlign w:val="bottom"/>
          </w:tcPr>
          <w:p>
            <w:pPr>
              <w:ind w:left="140"/>
              <w:spacing w:after="0"/>
              <w:rPr>
                <w:sz w:val="20"/>
                <w:szCs w:val="20"/>
                <w:color w:val="auto"/>
              </w:rPr>
            </w:pPr>
            <w:r>
              <w:rPr>
                <w:rFonts w:ascii="Arial" w:cs="Arial" w:eastAsia="Arial" w:hAnsi="Arial"/>
                <w:sz w:val="17"/>
                <w:szCs w:val="17"/>
                <w:color w:val="0000FF"/>
              </w:rPr>
              <w:t>CA</w:t>
            </w:r>
          </w:p>
        </w:tc>
        <w:tc>
          <w:tcPr>
            <w:tcW w:w="1320" w:type="dxa"/>
            <w:vAlign w:val="bottom"/>
          </w:tcPr>
          <w:p>
            <w:pPr>
              <w:ind w:left="120"/>
              <w:spacing w:after="0"/>
              <w:rPr>
                <w:sz w:val="20"/>
                <w:szCs w:val="20"/>
                <w:color w:val="auto"/>
              </w:rPr>
            </w:pPr>
            <w:r>
              <w:rPr>
                <w:rFonts w:ascii="Arial" w:cs="Arial" w:eastAsia="Arial" w:hAnsi="Arial"/>
                <w:sz w:val="17"/>
                <w:szCs w:val="17"/>
                <w:color w:val="0000FF"/>
              </w:rPr>
              <w:t>94402</w:t>
            </w:r>
          </w:p>
        </w:tc>
      </w:tr>
      <w:tr>
        <w:trPr>
          <w:trHeight w:val="147"/>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4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40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60" w:type="dxa"/>
            <w:vAlign w:val="bottom"/>
          </w:tcPr>
          <w:p>
            <w:pPr>
              <w:ind w:left="8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2"/>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06/14/2023</w:t>
            </w:r>
          </w:p>
        </w:tc>
        <w:tc>
          <w:tcPr>
            <w:tcW w:w="2060" w:type="dxa"/>
            <w:vAlign w:val="bottom"/>
          </w:tcPr>
          <w:p>
            <w:pPr>
              <w:ind w:left="8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0"/>
        </w:trPr>
        <w:tc>
          <w:tcPr>
            <w:tcW w:w="200" w:type="dxa"/>
            <w:vAlign w:val="bottom"/>
            <w:tcBorders>
              <w:bottom w:val="single" w:sz="8" w:color="2C2C2C"/>
            </w:tcBorders>
          </w:tcPr>
          <w:p>
            <w:pPr>
              <w:spacing w:after="0"/>
              <w:rPr>
                <w:sz w:val="8"/>
                <w:szCs w:val="8"/>
                <w:color w:val="auto"/>
              </w:rPr>
            </w:pPr>
          </w:p>
        </w:tc>
        <w:tc>
          <w:tcPr>
            <w:tcW w:w="34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2"/>
          </w:tcPr>
          <w:p>
            <w:pPr>
              <w:spacing w:after="0"/>
              <w:rPr>
                <w:sz w:val="8"/>
                <w:szCs w:val="8"/>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40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20" w:type="dxa"/>
            <w:vAlign w:val="bottom"/>
            <w:gridSpan w:val="2"/>
          </w:tcPr>
          <w:p>
            <w:pPr>
              <w:ind w:left="300"/>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0"/>
          <w:szCs w:val="20"/>
          <w:color w:val="auto"/>
        </w:rPr>
      </w:pPr>
    </w:p>
    <w:p>
      <w:pPr>
        <w:ind w:left="360" w:right="320" w:hanging="238"/>
        <w:spacing w:after="0" w:line="184" w:lineRule="auto"/>
        <w:tabs>
          <w:tab w:leader="none" w:pos="36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640"/>
              <w:spacing w:after="0" w:line="125" w:lineRule="exact"/>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10"/>
                <w:szCs w:val="10"/>
                <w:color w:val="auto"/>
              </w:rPr>
            </w:pPr>
          </w:p>
        </w:tc>
        <w:tc>
          <w:tcPr>
            <w:tcW w:w="110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gridSpan w:val="2"/>
          </w:tcPr>
          <w:p>
            <w:pPr>
              <w:ind w:left="740"/>
              <w:spacing w:after="0"/>
              <w:rPr>
                <w:sz w:val="20"/>
                <w:szCs w:val="20"/>
                <w:color w:val="auto"/>
              </w:rPr>
            </w:pPr>
            <w:r>
              <w:rPr>
                <w:rFonts w:ascii="Arial" w:cs="Arial" w:eastAsia="Arial" w:hAnsi="Arial"/>
                <w:sz w:val="17"/>
                <w:szCs w:val="17"/>
                <w:color w:val="0000FF"/>
                <w:w w:val="98"/>
              </w:rPr>
              <w:t>06/14/2023</w:t>
            </w: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2,589</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left="12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176,232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w w:val="98"/>
              </w:rPr>
              <w:t>06/14/2023</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600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67.7292</w:t>
            </w:r>
            <w:r>
              <w:rPr>
                <w:rFonts w:ascii="Arial" w:cs="Arial" w:eastAsia="Arial" w:hAnsi="Arial"/>
                <w:sz w:val="21"/>
                <w:szCs w:val="21"/>
                <w:color w:val="008000"/>
                <w:w w:val="84"/>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175,632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w w:val="98"/>
              </w:rPr>
              <w:t>06/14/2023</w:t>
            </w: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1,470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68.4565</w:t>
            </w:r>
            <w:r>
              <w:rPr>
                <w:rFonts w:ascii="Arial" w:cs="Arial" w:eastAsia="Arial" w:hAnsi="Arial"/>
                <w:sz w:val="21"/>
                <w:szCs w:val="21"/>
                <w:color w:val="008000"/>
                <w:w w:val="84"/>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174,162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4"/>
              </w:rPr>
              <w:t>2,589</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06/14/2023</w:t>
            </w:r>
          </w:p>
        </w:tc>
        <w:tc>
          <w:tcPr>
            <w:tcW w:w="1080" w:type="dxa"/>
            <w:vAlign w:val="bottom"/>
          </w:tcPr>
          <w:p>
            <w:pPr>
              <w:spacing w:after="0"/>
              <w:rPr>
                <w:sz w:val="12"/>
                <w:szCs w:val="12"/>
                <w:color w:val="auto"/>
              </w:rPr>
            </w:pPr>
          </w:p>
        </w:tc>
        <w:tc>
          <w:tcPr>
            <w:tcW w:w="520" w:type="dxa"/>
            <w:vAlign w:val="bottom"/>
          </w:tcPr>
          <w:p>
            <w:pPr>
              <w:ind w:left="200"/>
              <w:spacing w:after="0" w:line="141"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ind w:left="60"/>
              <w:spacing w:after="0" w:line="141" w:lineRule="exact"/>
              <w:rPr>
                <w:sz w:val="20"/>
                <w:szCs w:val="20"/>
                <w:color w:val="auto"/>
              </w:rPr>
            </w:pPr>
            <w:r>
              <w:rPr>
                <w:rFonts w:ascii="Arial" w:cs="Arial" w:eastAsia="Arial" w:hAnsi="Arial"/>
                <w:sz w:val="13"/>
                <w:szCs w:val="13"/>
                <w:color w:val="0000FF"/>
              </w:rPr>
              <w:t>2,589</w:t>
            </w:r>
          </w:p>
        </w:tc>
        <w:tc>
          <w:tcPr>
            <w:tcW w:w="76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80"/>
              <w:spacing w:after="0"/>
              <w:rPr>
                <w:sz w:val="20"/>
                <w:szCs w:val="20"/>
                <w:color w:val="auto"/>
              </w:rPr>
            </w:pPr>
            <w:r>
              <w:rPr>
                <w:rFonts w:ascii="Arial" w:cs="Arial" w:eastAsia="Arial" w:hAnsi="Arial"/>
                <w:sz w:val="11"/>
                <w:szCs w:val="11"/>
                <w:color w:val="008000"/>
              </w:rPr>
              <w:t>(5)</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1"/>
              <w:spacing w:after="0" w:line="141"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60" w:type="dxa"/>
            <w:vAlign w:val="bottom"/>
          </w:tcPr>
          <w:p>
            <w:pPr>
              <w:jc w:val="center"/>
              <w:ind w:left="15"/>
              <w:spacing w:after="0" w:line="141"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4"/>
              </w:rPr>
              <w:t>4,089</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1040" w:type="dxa"/>
            <w:vAlign w:val="bottom"/>
          </w:tcPr>
          <w:p>
            <w:pPr>
              <w:jc w:val="right"/>
              <w:ind w:right="160"/>
              <w:spacing w:after="0" w:line="141" w:lineRule="exact"/>
              <w:rPr>
                <w:sz w:val="20"/>
                <w:szCs w:val="20"/>
                <w:color w:val="auto"/>
              </w:rPr>
            </w:pPr>
            <w:r>
              <w:rPr>
                <w:rFonts w:ascii="Arial" w:cs="Arial" w:eastAsia="Arial" w:hAnsi="Arial"/>
                <w:sz w:val="13"/>
                <w:szCs w:val="13"/>
                <w:color w:val="0000FF"/>
              </w:rPr>
              <w:t>06/15/2023</w:t>
            </w:r>
          </w:p>
        </w:tc>
        <w:tc>
          <w:tcPr>
            <w:tcW w:w="1080" w:type="dxa"/>
            <w:vAlign w:val="bottom"/>
          </w:tcPr>
          <w:p>
            <w:pPr>
              <w:spacing w:after="0"/>
              <w:rPr>
                <w:sz w:val="12"/>
                <w:szCs w:val="12"/>
                <w:color w:val="auto"/>
              </w:rPr>
            </w:pPr>
          </w:p>
        </w:tc>
        <w:tc>
          <w:tcPr>
            <w:tcW w:w="520" w:type="dxa"/>
            <w:vAlign w:val="bottom"/>
          </w:tcPr>
          <w:p>
            <w:pPr>
              <w:ind w:left="200"/>
              <w:spacing w:after="0" w:line="141" w:lineRule="exact"/>
              <w:rPr>
                <w:sz w:val="20"/>
                <w:szCs w:val="20"/>
                <w:color w:val="auto"/>
              </w:rPr>
            </w:pPr>
            <w:r>
              <w:rPr>
                <w:rFonts w:ascii="Arial" w:cs="Arial" w:eastAsia="Arial" w:hAnsi="Arial"/>
                <w:sz w:val="13"/>
                <w:szCs w:val="13"/>
                <w:color w:val="0000FF"/>
              </w:rPr>
              <w:t>A</w:t>
            </w:r>
          </w:p>
        </w:tc>
        <w:tc>
          <w:tcPr>
            <w:tcW w:w="260" w:type="dxa"/>
            <w:vAlign w:val="bottom"/>
          </w:tcPr>
          <w:p>
            <w:pPr>
              <w:spacing w:after="0"/>
              <w:rPr>
                <w:sz w:val="12"/>
                <w:szCs w:val="12"/>
                <w:color w:val="auto"/>
              </w:rPr>
            </w:pPr>
          </w:p>
        </w:tc>
        <w:tc>
          <w:tcPr>
            <w:tcW w:w="420" w:type="dxa"/>
            <w:vAlign w:val="bottom"/>
          </w:tcPr>
          <w:p>
            <w:pPr>
              <w:ind w:left="60"/>
              <w:spacing w:after="0" w:line="141" w:lineRule="exact"/>
              <w:rPr>
                <w:sz w:val="20"/>
                <w:szCs w:val="20"/>
                <w:color w:val="auto"/>
              </w:rPr>
            </w:pPr>
            <w:r>
              <w:rPr>
                <w:rFonts w:ascii="Arial" w:cs="Arial" w:eastAsia="Arial" w:hAnsi="Arial"/>
                <w:sz w:val="13"/>
                <w:szCs w:val="13"/>
                <w:color w:val="0000FF"/>
              </w:rPr>
              <w:t>4,089</w:t>
            </w:r>
          </w:p>
        </w:tc>
        <w:tc>
          <w:tcPr>
            <w:tcW w:w="420" w:type="dxa"/>
            <w:vAlign w:val="bottom"/>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center"/>
              <w:ind w:left="181"/>
              <w:spacing w:after="0" w:line="141" w:lineRule="exact"/>
              <w:rPr>
                <w:sz w:val="20"/>
                <w:szCs w:val="20"/>
                <w:color w:val="auto"/>
              </w:rPr>
            </w:pPr>
            <w:r>
              <w:rPr>
                <w:rFonts w:ascii="Arial" w:cs="Arial" w:eastAsia="Arial" w:hAnsi="Arial"/>
                <w:sz w:val="13"/>
                <w:szCs w:val="13"/>
                <w:color w:val="0000FF"/>
                <w:w w:val="92"/>
              </w:rPr>
              <w:t>4,089</w:t>
            </w:r>
          </w:p>
        </w:tc>
        <w:tc>
          <w:tcPr>
            <w:tcW w:w="280" w:type="dxa"/>
            <w:vAlign w:val="bottom"/>
          </w:tcPr>
          <w:p>
            <w:pPr>
              <w:spacing w:after="0"/>
              <w:rPr>
                <w:sz w:val="12"/>
                <w:szCs w:val="12"/>
                <w:color w:val="auto"/>
              </w:rPr>
            </w:pPr>
          </w:p>
        </w:tc>
        <w:tc>
          <w:tcPr>
            <w:tcW w:w="660" w:type="dxa"/>
            <w:vAlign w:val="bottom"/>
          </w:tcPr>
          <w:p>
            <w:pPr>
              <w:jc w:val="center"/>
              <w:ind w:left="15"/>
              <w:spacing w:after="0" w:line="141"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9"/>
              </w:rPr>
              <w:t>5,784,568</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5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6"/>
              </w:rPr>
              <w:t>5,784,568</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tcBorders>
              <w:right w:val="single" w:sz="8" w:color="2C2C2C"/>
            </w:tcBorders>
            <w:gridSpan w:val="3"/>
          </w:tcPr>
          <w:p>
            <w:pPr>
              <w:ind w:left="12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7"/>
              </w:rPr>
              <w:t>704,257</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ind w:left="1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5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704,257</w:t>
            </w: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tcBorders>
              <w:right w:val="single" w:sz="8" w:color="2C2C2C"/>
            </w:tcBorders>
            <w:gridSpan w:val="3"/>
          </w:tcPr>
          <w:p>
            <w:pPr>
              <w:ind w:left="120"/>
              <w:spacing w:after="0" w:line="69"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-2710815</wp:posOffset>
            </wp:positionV>
            <wp:extent cx="29210" cy="271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7158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jc w:val="both"/>
        <w:ind w:left="40" w:right="22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$67.09 to $68.075.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220"/>
        <w:spacing w:after="0" w:line="314"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$68.105 to $68.69.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16th, 2022, 100% of which will vest on the first anniversary date of the grant.</w:t>
      </w:r>
    </w:p>
    <w:p>
      <w:pPr>
        <w:spacing w:after="0" w:line="41" w:lineRule="exact"/>
        <w:rPr>
          <w:rFonts w:ascii="Arial" w:cs="Arial" w:eastAsia="Arial" w:hAnsi="Arial"/>
          <w:sz w:val="13"/>
          <w:szCs w:val="13"/>
          <w:color w:val="008000"/>
        </w:rPr>
      </w:pPr>
    </w:p>
    <w:p>
      <w:pPr>
        <w:ind w:left="40" w:right="460"/>
        <w:spacing w:after="0" w:line="244"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7" w:lineRule="exact"/>
        <w:rPr>
          <w:rFonts w:ascii="Arial" w:cs="Arial" w:eastAsia="Arial" w:hAnsi="Arial"/>
          <w:sz w:val="13"/>
          <w:szCs w:val="13"/>
          <w:color w:val="008000"/>
        </w:rPr>
      </w:pPr>
    </w:p>
    <w:p>
      <w:pPr>
        <w:ind w:left="40" w:right="320"/>
        <w:spacing w:after="0" w:line="25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Emergence Capital Partners III, L.P. ("Emergence") and EZP Opportunity, L.P.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2" w:lineRule="exact"/>
        <w:rPr>
          <w:rFonts w:ascii="Arial" w:cs="Arial" w:eastAsia="Arial" w:hAnsi="Arial"/>
          <w:sz w:val="12"/>
          <w:szCs w:val="12"/>
          <w:color w:val="008000"/>
        </w:rPr>
      </w:pPr>
    </w:p>
    <w:p>
      <w:pPr>
        <w:jc w:val="both"/>
        <w:ind w:left="40" w:right="32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31" w:lineRule="exact"/>
        <w:rPr>
          <w:rFonts w:ascii="Arial" w:cs="Arial" w:eastAsia="Arial" w:hAnsi="Arial"/>
          <w:sz w:val="13"/>
          <w:szCs w:val="13"/>
          <w:color w:val="008000"/>
        </w:rPr>
      </w:pPr>
    </w:p>
    <w:p>
      <w:pPr>
        <w:ind w:left="40" w:right="420"/>
        <w:spacing w:after="0" w:line="307"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06/16/2023</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8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773806"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2023-06-16T18:11:58Z</dcterms:created>
  <dcterms:modified xsi:type="dcterms:W3CDTF">2023-06-16T18:11:58Z</dcterms:modified>
</cp:coreProperties>
</file>