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2500" w:right="30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Shares</w:t>
        <w:tab/>
        <w:t>390 Madison Avenue, 6th 10528 772755.2 Floor</w:t>
      </w:r>
    </w:p>
    <w:p>
      <w:pPr>
        <w:spacing w:after="0" w:line="22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04/08/2025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10528</w:t>
      </w:r>
      <w:r>
        <w:rPr>
          <w:sz w:val="20"/>
          <w:szCs w:val="20"/>
          <w:color w:val="auto"/>
        </w:rPr>
        <w:tab/>
      </w:r>
      <w:r>
        <w:rPr>
          <w:rFonts w:ascii="Times New Roman" w:cs="Times New Roman" w:eastAsia="Times New Roman" w:hAnsi="Times New Roman"/>
          <w:sz w:val="21"/>
          <w:szCs w:val="21"/>
          <w:color w:val="auto"/>
        </w:rPr>
        <w:t>07/08/2025 Compensation</w:t>
      </w: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Care of Zoom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Care of Zoom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04/14/2025 16099</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1168623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9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05/30/2025 526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99940.00</w:t>
            </w:r>
          </w:p>
        </w:tc>
      </w:tr>
    </w:tbl>
    <w:p>
      <w:pPr>
        <w:spacing w:after="0" w:line="563" w:lineRule="exact"/>
        <w:rPr>
          <w:sz w:val="20"/>
          <w:szCs w:val="20"/>
          <w:color w:val="auto"/>
        </w:rPr>
      </w:pPr>
    </w:p>
    <w:p>
      <w:pPr>
        <w:sectPr>
          <w:pgSz w:w="11900" w:h="16838" w:orient="portrait"/>
          <w:cols w:equalWidth="0" w:num="2">
            <w:col w:w="3180" w:space="48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will be sold by the Bawa Family Trust, Aparna Bawa as Trustee.</w:t>
      </w:r>
    </w:p>
    <w:p>
      <w:pPr>
        <w:spacing w:after="0"/>
        <w:rPr>
          <w:sz w:val="20"/>
          <w:szCs w:val="20"/>
          <w:color w:val="auto"/>
        </w:rPr>
      </w:pPr>
      <w:r>
        <w:rPr>
          <w:rFonts w:ascii="Times New Roman" w:cs="Times New Roman" w:eastAsia="Times New Roman" w:hAnsi="Times New Roman"/>
          <w:sz w:val="22"/>
          <w:szCs w:val="22"/>
          <w:color w:val="auto"/>
        </w:rPr>
        <w:t>07/14/2025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05/22/2024</w:t>
      </w:r>
    </w:p>
    <w:p>
      <w:pPr>
        <w:spacing w:after="0" w:line="612" w:lineRule="exact"/>
        <w:rPr>
          <w:sz w:val="20"/>
          <w:szCs w:val="20"/>
          <w:color w:val="auto"/>
        </w:rPr>
      </w:pPr>
    </w:p>
    <w:p>
      <w:pPr>
        <w:sectPr>
          <w:pgSz w:w="11900" w:h="16838" w:orient="portrait"/>
          <w:cols w:equalWidth="0" w:num="2">
            <w:col w:w="4360" w:space="540"/>
            <w:col w:w="6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20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Aparna</w:t>
            </w:r>
          </w:p>
        </w:tc>
        <w:tc>
          <w:tcPr>
            <w:tcW w:w="0" w:type="dxa"/>
            <w:vAlign w:val="bottom"/>
          </w:tcPr>
          <w:p>
            <w:pPr>
              <w:spacing w:after="0"/>
              <w:rPr>
                <w:sz w:val="1"/>
                <w:szCs w:val="1"/>
                <w:color w:val="auto"/>
              </w:rPr>
            </w:pPr>
          </w:p>
        </w:tc>
      </w:tr>
      <w:tr>
        <w:trPr>
          <w:trHeight w:val="161"/>
        </w:trPr>
        <w:tc>
          <w:tcPr>
            <w:tcW w:w="2840" w:type="dxa"/>
            <w:vAlign w:val="bottom"/>
            <w:vMerge w:val="continue"/>
          </w:tcPr>
          <w:p>
            <w:pPr>
              <w:spacing w:after="0"/>
              <w:rPr>
                <w:sz w:val="13"/>
                <w:szCs w:val="13"/>
                <w:color w:val="auto"/>
              </w:rPr>
            </w:pPr>
          </w:p>
        </w:tc>
        <w:tc>
          <w:tcPr>
            <w:tcW w:w="8180" w:type="dxa"/>
            <w:vAlign w:val="bottom"/>
            <w:vMerge w:val="restart"/>
          </w:tcPr>
          <w:p>
            <w:pPr>
              <w:ind w:left="2020"/>
              <w:spacing w:after="0"/>
              <w:rPr>
                <w:sz w:val="20"/>
                <w:szCs w:val="20"/>
                <w:color w:val="auto"/>
              </w:rPr>
            </w:pPr>
            <w:r>
              <w:rPr>
                <w:rFonts w:ascii="Times New Roman" w:cs="Times New Roman" w:eastAsia="Times New Roman" w:hAnsi="Times New Roman"/>
                <w:sz w:val="22"/>
                <w:szCs w:val="22"/>
                <w:color w:val="auto"/>
              </w:rPr>
              <w:t>Bawa</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2025-07-14T15:12:15Z</dcterms:created>
  <dcterms:modified xsi:type="dcterms:W3CDTF">2025-07-14T15:12:15Z</dcterms:modified>
</cp:coreProperties>
</file>