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80166.xml.htm"/>
      <w:bookmarkStart w:id="1" w:name="kswkform4_17839801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Sankarlingam Velchamy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of Engineering &amp; Product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8"/>
        <w:gridCol w:w="913"/>
        <w:gridCol w:w="783"/>
        <w:gridCol w:w="606"/>
        <w:gridCol w:w="346"/>
        <w:gridCol w:w="925"/>
        <w:gridCol w:w="441"/>
        <w:gridCol w:w="663"/>
        <w:gridCol w:w="1180"/>
        <w:gridCol w:w="987"/>
        <w:gridCol w:w="11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20,751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166,606</w:t>
            </w:r>
            <w:r>
              <w:rPr>
                <w:rFonts w:ascii="Times;serif" w:hAnsi="Times;serif"/>
                <w:color w:val="008000"/>
                <w:position w:val="7"/>
                <w:sz w:val="16"/>
                <w:sz w:val="20"/>
                <w:shd w:fill="FFFFFF" w:val="clear"/>
              </w:rPr>
              <w:t>(1)</w:t>
            </w:r>
            <w:r>
              <w:rPr/>
              <w:t xml:space="preserve"> </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10,559</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87.4</w:t>
            </w:r>
            <w:r>
              <w:rPr/>
              <w:t xml:space="preserve"> </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156,047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36,060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Velchamy Family Trust</w:t>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Harshini Velchamy</w:t>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Ashwini Velchamy</w:t>
            </w:r>
          </w:p>
        </w:tc>
      </w:tr>
      <w:tr>
        <w:trPr/>
        <w:tc>
          <w:tcPr>
            <w:tcW w:w="22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Janani Velchamy</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145,262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432 shares of Class A Common Stock purchased pursuant to the Zoom Video Communications, Inc. 2019 Employee Stock Purchase Plan ("ESPP"), for the purchase period of December 13, 2025 to June 12, 2026. In accordance with the ESPP, these shares were purchased at a price equal to 85% of the closing price of Issuer's Class A Common Stock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Issuer to satisfy the tax withholding obligation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received an award of restricted stock units which vest quarterly in 16 equal installments beginning on July 9,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received an award of restricted stock units on September 12, 2023, which will vest in equal quarterly installments over three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received an award of restricted stock units on September 9, 2022, which will vest in equal quarterly installments over four years.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012"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836</Words>
  <Characters>4408</Characters>
  <CharactersWithSpaces>5135</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