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6997065" cy="5735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5735320"/>
                    </a:xfrm>
                    <a:prstGeom prst="rect">
                      <a:avLst/>
                    </a:prstGeom>
                    <a:noFill/>
                  </pic:spPr>
                </pic:pic>
              </a:graphicData>
            </a:graphic>
          </wp:anchor>
        </w:drawing>
      </w:r>
    </w:p>
    <w:p>
      <w:pPr>
        <w:spacing w:after="0" w:line="1214" w:lineRule="exact"/>
        <w:rPr>
          <w:sz w:val="24"/>
          <w:szCs w:val="24"/>
          <w:color w:val="auto"/>
        </w:rPr>
      </w:pPr>
    </w:p>
    <w:p>
      <w:pPr>
        <w:sectPr>
          <w:pgSz w:w="11900" w:h="16838" w:orient="portrait"/>
          <w:cols w:equalWidth="0" w:num="2">
            <w:col w:w="2260" w:space="380"/>
            <w:col w:w="8440"/>
          </w:cols>
          <w:pgMar w:left="460" w:top="215" w:right="359" w:bottom="52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Yuan Eric S.</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ZOOM COMMUNICATIONS, INC.</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55 ALMADEN BOULEVARD, 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Zoom Communications,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07/08/2025</w:t>
      </w:r>
    </w:p>
    <w:p>
      <w:pPr>
        <w:spacing w:after="0" w:line="20" w:lineRule="exact"/>
        <w:rPr>
          <w:sz w:val="24"/>
          <w:szCs w:val="24"/>
          <w:color w:val="auto"/>
        </w:rPr>
      </w:pPr>
      <w:r>
        <w:rPr>
          <w:sz w:val="24"/>
          <w:szCs w:val="24"/>
          <w:color w:val="auto"/>
        </w:rPr>
        <w:br w:type="column"/>
      </w:r>
    </w:p>
    <w:p>
      <w:pPr>
        <w:ind w:left="-2" w:right="700" w:firstLine="2"/>
        <w:spacing w:after="0" w:line="248"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4"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4"/>
          <w:szCs w:val="24"/>
          <w:color w:val="auto"/>
        </w:rPr>
      </w:pPr>
    </w:p>
    <w:p>
      <w:pPr>
        <w:ind w:left="798"/>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406" w:lineRule="exact"/>
        <w:rPr>
          <w:sz w:val="24"/>
          <w:szCs w:val="24"/>
          <w:color w:val="auto"/>
        </w:rPr>
      </w:pPr>
    </w:p>
    <w:p>
      <w:pPr>
        <w:sectPr>
          <w:pgSz w:w="11900" w:h="16838" w:orient="portrait"/>
          <w:cols w:equalWidth="0" w:num="3">
            <w:col w:w="3180" w:space="720"/>
            <w:col w:w="3102" w:space="720"/>
            <w:col w:w="3358"/>
          </w:cols>
          <w:pgMar w:left="460" w:top="215" w:right="359" w:bottom="529" w:gutter="0" w:footer="0" w:header="0"/>
          <w:type w:val="continuous"/>
        </w:sectPr>
      </w:pPr>
    </w:p>
    <w:p>
      <w:pPr>
        <w:spacing w:after="0" w:line="201"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95113</w:t>
            </w:r>
          </w:p>
        </w:tc>
      </w:tr>
      <w:tr>
        <w:trPr>
          <w:trHeight w:val="144"/>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3" w:lineRule="exact"/>
        <w:rPr>
          <w:sz w:val="24"/>
          <w:szCs w:val="24"/>
          <w:color w:val="auto"/>
        </w:rPr>
      </w:pPr>
    </w:p>
    <w:p>
      <w:pPr>
        <w:sectPr>
          <w:pgSz w:w="11900" w:h="16838" w:orient="portrait"/>
          <w:cols w:equalWidth="0" w:num="2">
            <w:col w:w="3740" w:space="160"/>
            <w:col w:w="7180"/>
          </w:cols>
          <w:pgMar w:left="460" w:top="215" w:right="359" w:bottom="529"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1"/>
                <w:szCs w:val="11"/>
                <w:b w:val="1"/>
                <w:bCs w:val="1"/>
                <w:color w:val="auto"/>
              </w:rPr>
              <w:t>3.</w:t>
            </w:r>
          </w:p>
        </w:tc>
        <w:tc>
          <w:tcPr>
            <w:tcW w:w="300" w:type="dxa"/>
            <w:vAlign w:val="bottom"/>
          </w:tcPr>
          <w:p>
            <w:pPr>
              <w:spacing w:after="0"/>
              <w:rPr>
                <w:sz w:val="13"/>
                <w:szCs w:val="13"/>
                <w:color w:val="auto"/>
              </w:rPr>
            </w:pPr>
          </w:p>
        </w:tc>
        <w:tc>
          <w:tcPr>
            <w:tcW w:w="194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12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5"/>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20" w:type="dxa"/>
            <w:vAlign w:val="bottom"/>
            <w:gridSpan w:val="3"/>
          </w:tcPr>
          <w:p>
            <w:pPr>
              <w:ind w:left="84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Code (Instr.</w:t>
            </w: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52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2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spacing w:after="0"/>
              <w:rPr>
                <w:sz w:val="20"/>
                <w:szCs w:val="20"/>
                <w:color w:val="auto"/>
              </w:rPr>
            </w:pPr>
            <w:r>
              <w:rPr>
                <w:rFonts w:ascii="Arial" w:cs="Arial" w:eastAsia="Arial" w:hAnsi="Arial"/>
                <w:sz w:val="11"/>
                <w:szCs w:val="11"/>
                <w:b w:val="1"/>
                <w:bCs w:val="1"/>
                <w:color w:val="auto"/>
              </w:rPr>
              <w:t>8)</w:t>
            </w: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vMerge w:val="restart"/>
          </w:tcPr>
          <w:p>
            <w:pPr>
              <w:spacing w:after="0"/>
              <w:rPr>
                <w:sz w:val="20"/>
                <w:szCs w:val="20"/>
                <w:color w:val="auto"/>
              </w:rPr>
            </w:pPr>
            <w:r>
              <w:rPr>
                <w:rFonts w:ascii="Arial" w:cs="Arial" w:eastAsia="Arial" w:hAnsi="Arial"/>
                <w:sz w:val="11"/>
                <w:szCs w:val="11"/>
                <w:b w:val="1"/>
                <w:bCs w:val="1"/>
                <w:color w:val="auto"/>
              </w:rPr>
              <w:t>Code</w:t>
            </w:r>
          </w:p>
        </w:tc>
        <w:tc>
          <w:tcPr>
            <w:tcW w:w="3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V</w:t>
            </w:r>
          </w:p>
        </w:tc>
        <w:tc>
          <w:tcPr>
            <w:tcW w:w="5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720" w:type="dxa"/>
            <w:vAlign w:val="bottom"/>
            <w:gridSpan w:val="2"/>
          </w:tcPr>
          <w:p>
            <w:pPr>
              <w:ind w:left="380"/>
              <w:spacing w:after="0"/>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720" w:type="dxa"/>
            <w:vAlign w:val="bottom"/>
            <w:gridSpan w:val="2"/>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vMerge w:val="continue"/>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gridSpan w:val="3"/>
            <w:vMerge w:val="restart"/>
          </w:tcPr>
          <w:p>
            <w:pPr>
              <w:ind w:left="920"/>
              <w:spacing w:after="0"/>
              <w:rPr>
                <w:sz w:val="20"/>
                <w:szCs w:val="20"/>
                <w:color w:val="auto"/>
              </w:rPr>
            </w:pPr>
            <w:r>
              <w:rPr>
                <w:rFonts w:ascii="Times New Roman" w:cs="Times New Roman" w:eastAsia="Times New Roman" w:hAnsi="Times New Roman"/>
                <w:sz w:val="16"/>
                <w:szCs w:val="16"/>
                <w:color w:val="0000FF"/>
              </w:rPr>
              <w:t>07/08/2025</w:t>
            </w: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300" w:type="dxa"/>
            <w:vAlign w:val="bottom"/>
          </w:tcPr>
          <w:p>
            <w:pPr>
              <w:spacing w:after="0"/>
              <w:rPr>
                <w:sz w:val="20"/>
                <w:szCs w:val="20"/>
                <w:color w:val="auto"/>
              </w:rPr>
            </w:pPr>
          </w:p>
        </w:tc>
        <w:tc>
          <w:tcPr>
            <w:tcW w:w="980" w:type="dxa"/>
            <w:vAlign w:val="bottom"/>
            <w:gridSpan w:val="2"/>
            <w:vMerge w:val="restart"/>
          </w:tcPr>
          <w:p>
            <w:pPr>
              <w:jc w:val="right"/>
              <w:ind w:right="281"/>
              <w:spacing w:after="0"/>
              <w:rPr>
                <w:sz w:val="20"/>
                <w:szCs w:val="20"/>
                <w:color w:val="auto"/>
              </w:rPr>
            </w:pPr>
            <w:r>
              <w:rPr>
                <w:rFonts w:ascii="Times New Roman" w:cs="Times New Roman" w:eastAsia="Times New Roman" w:hAnsi="Times New Roman"/>
                <w:sz w:val="16"/>
                <w:szCs w:val="16"/>
                <w:color w:val="0000FF"/>
              </w:rPr>
              <w:t>68,453</w:t>
            </w: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vMerge w:val="restart"/>
          </w:tcPr>
          <w:p>
            <w:pPr>
              <w:jc w:val="center"/>
              <w:ind w:right="83"/>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Pr>
          <w:p>
            <w:pPr>
              <w:spacing w:after="0"/>
              <w:rPr>
                <w:sz w:val="20"/>
                <w:szCs w:val="20"/>
                <w:color w:val="auto"/>
              </w:rPr>
            </w:pPr>
          </w:p>
        </w:tc>
        <w:tc>
          <w:tcPr>
            <w:tcW w:w="12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0000FF"/>
              </w:rPr>
              <w:t>68,453</w:t>
            </w:r>
          </w:p>
        </w:tc>
        <w:tc>
          <w:tcPr>
            <w:tcW w:w="320" w:type="dxa"/>
            <w:vAlign w:val="bottom"/>
          </w:tcPr>
          <w:p>
            <w:pPr>
              <w:spacing w:after="0"/>
              <w:rPr>
                <w:sz w:val="20"/>
                <w:szCs w:val="20"/>
                <w:color w:val="auto"/>
              </w:rPr>
            </w:pPr>
          </w:p>
        </w:tc>
        <w:tc>
          <w:tcPr>
            <w:tcW w:w="6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1820" w:type="dxa"/>
            <w:vAlign w:val="bottom"/>
            <w:gridSpan w:val="3"/>
            <w:vMerge w:val="continue"/>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gridSpan w:val="3"/>
            <w:vMerge w:val="restart"/>
          </w:tcPr>
          <w:p>
            <w:pPr>
              <w:ind w:left="920"/>
              <w:spacing w:after="0"/>
              <w:rPr>
                <w:sz w:val="20"/>
                <w:szCs w:val="20"/>
                <w:color w:val="auto"/>
              </w:rPr>
            </w:pPr>
            <w:r>
              <w:rPr>
                <w:rFonts w:ascii="Times New Roman" w:cs="Times New Roman" w:eastAsia="Times New Roman" w:hAnsi="Times New Roman"/>
                <w:sz w:val="16"/>
                <w:szCs w:val="16"/>
                <w:color w:val="0000FF"/>
              </w:rPr>
              <w:t>07/08/2025</w:t>
            </w: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vMerge w:val="restart"/>
          </w:tcPr>
          <w:p>
            <w:pPr>
              <w:ind w:left="60"/>
              <w:spacing w:after="0"/>
              <w:rPr>
                <w:sz w:val="20"/>
                <w:szCs w:val="20"/>
                <w:color w:val="auto"/>
              </w:rPr>
            </w:pPr>
            <w:r>
              <w:rPr>
                <w:rFonts w:ascii="Times New Roman" w:cs="Times New Roman" w:eastAsia="Times New Roman" w:hAnsi="Times New Roman"/>
                <w:sz w:val="25"/>
                <w:szCs w:val="25"/>
                <w:color w:val="0000FF"/>
                <w:vertAlign w:val="subscript"/>
              </w:rPr>
              <w:t>F</w:t>
            </w:r>
            <w:r>
              <w:rPr>
                <w:rFonts w:ascii="Times New Roman" w:cs="Times New Roman" w:eastAsia="Times New Roman" w:hAnsi="Times New Roman"/>
                <w:sz w:val="10"/>
                <w:szCs w:val="10"/>
                <w:color w:val="008000"/>
              </w:rPr>
              <w:t>(2)</w:t>
            </w:r>
          </w:p>
        </w:tc>
        <w:tc>
          <w:tcPr>
            <w:tcW w:w="300" w:type="dxa"/>
            <w:vAlign w:val="bottom"/>
          </w:tcPr>
          <w:p>
            <w:pPr>
              <w:spacing w:after="0"/>
              <w:rPr>
                <w:sz w:val="20"/>
                <w:szCs w:val="20"/>
                <w:color w:val="auto"/>
              </w:rPr>
            </w:pPr>
          </w:p>
        </w:tc>
        <w:tc>
          <w:tcPr>
            <w:tcW w:w="980" w:type="dxa"/>
            <w:vAlign w:val="bottom"/>
            <w:gridSpan w:val="2"/>
            <w:vMerge w:val="restart"/>
          </w:tcPr>
          <w:p>
            <w:pPr>
              <w:jc w:val="right"/>
              <w:ind w:right="281"/>
              <w:spacing w:after="0"/>
              <w:rPr>
                <w:sz w:val="20"/>
                <w:szCs w:val="20"/>
                <w:color w:val="auto"/>
              </w:rPr>
            </w:pPr>
            <w:r>
              <w:rPr>
                <w:rFonts w:ascii="Times New Roman" w:cs="Times New Roman" w:eastAsia="Times New Roman" w:hAnsi="Times New Roman"/>
                <w:sz w:val="16"/>
                <w:szCs w:val="16"/>
                <w:color w:val="0000FF"/>
              </w:rPr>
              <w:t>34,762</w:t>
            </w: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77.17</w:t>
            </w:r>
          </w:p>
        </w:tc>
        <w:tc>
          <w:tcPr>
            <w:tcW w:w="40" w:type="dxa"/>
            <w:vAlign w:val="bottom"/>
          </w:tcPr>
          <w:p>
            <w:pPr>
              <w:spacing w:after="0"/>
              <w:rPr>
                <w:sz w:val="20"/>
                <w:szCs w:val="20"/>
                <w:color w:val="auto"/>
              </w:rPr>
            </w:pPr>
          </w:p>
        </w:tc>
        <w:tc>
          <w:tcPr>
            <w:tcW w:w="12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0000FF"/>
              </w:rPr>
              <w:t>33,691</w:t>
            </w:r>
          </w:p>
        </w:tc>
        <w:tc>
          <w:tcPr>
            <w:tcW w:w="320" w:type="dxa"/>
            <w:vAlign w:val="bottom"/>
          </w:tcPr>
          <w:p>
            <w:pPr>
              <w:spacing w:after="0"/>
              <w:rPr>
                <w:sz w:val="20"/>
                <w:szCs w:val="20"/>
                <w:color w:val="auto"/>
              </w:rPr>
            </w:pPr>
          </w:p>
        </w:tc>
        <w:tc>
          <w:tcPr>
            <w:tcW w:w="6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1820" w:type="dxa"/>
            <w:vAlign w:val="bottom"/>
            <w:gridSpan w:val="3"/>
            <w:vMerge w:val="continue"/>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6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0" w:type="dxa"/>
            <w:vAlign w:val="bottom"/>
          </w:tcPr>
          <w:p>
            <w:pPr>
              <w:spacing w:after="0"/>
              <w:rPr>
                <w:sz w:val="1"/>
                <w:szCs w:val="1"/>
                <w:color w:val="auto"/>
              </w:rPr>
            </w:pPr>
          </w:p>
        </w:tc>
      </w:tr>
      <w:tr>
        <w:trPr>
          <w:trHeight w:val="194"/>
        </w:trPr>
        <w:tc>
          <w:tcPr>
            <w:tcW w:w="2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1060" w:type="dxa"/>
            <w:vAlign w:val="bottom"/>
            <w:tcBorders>
              <w:bottom w:val="single" w:sz="8" w:color="2C2C2C"/>
            </w:tcBorders>
          </w:tcPr>
          <w:p>
            <w:pPr>
              <w:spacing w:after="0"/>
              <w:rPr>
                <w:sz w:val="16"/>
                <w:szCs w:val="16"/>
                <w:color w:val="auto"/>
              </w:rPr>
            </w:pPr>
          </w:p>
        </w:tc>
        <w:tc>
          <w:tcPr>
            <w:tcW w:w="106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80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400" w:type="dxa"/>
            <w:vAlign w:val="bottom"/>
            <w:tcBorders>
              <w:bottom w:val="single" w:sz="8" w:color="2C2C2C"/>
            </w:tcBorders>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860" w:type="dxa"/>
            <w:vAlign w:val="bottom"/>
            <w:tcBorders>
              <w:bottom w:val="single" w:sz="8" w:color="2C2C2C"/>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80" w:type="dxa"/>
            <w:vAlign w:val="bottom"/>
            <w:gridSpan w:val="14"/>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80" w:type="dxa"/>
            <w:vAlign w:val="bottom"/>
            <w:gridSpan w:val="13"/>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5"/>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5. Number</w:t>
            </w:r>
          </w:p>
        </w:tc>
        <w:tc>
          <w:tcPr>
            <w:tcW w:w="1520" w:type="dxa"/>
            <w:vAlign w:val="bottom"/>
            <w:gridSpan w:val="5"/>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4"/>
          </w:tcPr>
          <w:p>
            <w:pPr>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4"/>
                <w:szCs w:val="14"/>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of</w:t>
            </w:r>
          </w:p>
        </w:tc>
        <w:tc>
          <w:tcPr>
            <w:tcW w:w="1020" w:type="dxa"/>
            <w:vAlign w:val="bottom"/>
            <w:gridSpan w:val="4"/>
          </w:tcPr>
          <w:p>
            <w:pPr>
              <w:ind w:left="60"/>
              <w:spacing w:after="0"/>
              <w:rPr>
                <w:sz w:val="20"/>
                <w:szCs w:val="20"/>
                <w:color w:val="auto"/>
              </w:rPr>
            </w:pPr>
            <w:r>
              <w:rPr>
                <w:rFonts w:ascii="Arial" w:cs="Arial" w:eastAsia="Arial" w:hAnsi="Arial"/>
                <w:sz w:val="11"/>
                <w:szCs w:val="11"/>
                <w:b w:val="1"/>
                <w:bCs w:val="1"/>
                <w:color w:val="auto"/>
              </w:rPr>
              <w:t>Expiration Date</w:t>
            </w:r>
          </w:p>
        </w:tc>
        <w:tc>
          <w:tcPr>
            <w:tcW w:w="500" w:type="dxa"/>
            <w:vAlign w:val="bottom"/>
          </w:tcPr>
          <w:p>
            <w:pPr>
              <w:spacing w:after="0"/>
              <w:rPr>
                <w:sz w:val="10"/>
                <w:szCs w:val="10"/>
                <w:color w:val="auto"/>
              </w:rPr>
            </w:pPr>
          </w:p>
        </w:tc>
        <w:tc>
          <w:tcPr>
            <w:tcW w:w="1440" w:type="dxa"/>
            <w:vAlign w:val="bottom"/>
            <w:gridSpan w:val="4"/>
          </w:tcPr>
          <w:p>
            <w:pPr>
              <w:spacing w:after="0"/>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102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spacing w:after="0"/>
              <w:rPr>
                <w:sz w:val="10"/>
                <w:szCs w:val="10"/>
                <w:color w:val="auto"/>
              </w:rPr>
            </w:pPr>
          </w:p>
        </w:tc>
        <w:tc>
          <w:tcPr>
            <w:tcW w:w="1440" w:type="dxa"/>
            <w:vAlign w:val="bottom"/>
            <w:gridSpan w:val="4"/>
          </w:tcPr>
          <w:p>
            <w:pPr>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40" w:type="dxa"/>
            <w:vAlign w:val="bottom"/>
            <w:gridSpan w:val="4"/>
          </w:tcPr>
          <w:p>
            <w:pPr>
              <w:spacing w:after="0"/>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2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Acquired</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Disposed</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of (D) (Instr.</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3, 4 and 5)</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gridSpan w:val="3"/>
          </w:tcPr>
          <w:p>
            <w:pPr>
              <w:ind w:left="120"/>
              <w:spacing w:after="0"/>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400" w:type="dxa"/>
            <w:vAlign w:val="bottom"/>
          </w:tcPr>
          <w:p>
            <w:pPr>
              <w:spacing w:after="0"/>
              <w:rPr>
                <w:sz w:val="10"/>
                <w:szCs w:val="10"/>
                <w:color w:val="auto"/>
              </w:rPr>
            </w:pPr>
          </w:p>
        </w:tc>
        <w:tc>
          <w:tcPr>
            <w:tcW w:w="800" w:type="dxa"/>
            <w:vAlign w:val="bottom"/>
            <w:gridSpan w:val="2"/>
          </w:tcPr>
          <w:p>
            <w:pPr>
              <w:jc w:val="center"/>
              <w:spacing w:after="0"/>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960" w:type="dxa"/>
            <w:vAlign w:val="bottom"/>
            <w:gridSpan w:val="3"/>
          </w:tcPr>
          <w:p>
            <w:pPr>
              <w:ind w:left="120"/>
              <w:spacing w:after="0"/>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800" w:type="dxa"/>
            <w:vAlign w:val="bottom"/>
            <w:gridSpan w:val="2"/>
          </w:tcPr>
          <w:p>
            <w:pPr>
              <w:ind w:left="100"/>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960" w:type="dxa"/>
            <w:vAlign w:val="bottom"/>
            <w:gridSpan w:val="3"/>
          </w:tcPr>
          <w:p>
            <w:pPr>
              <w:ind w:left="120"/>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0"/>
                <w:szCs w:val="10"/>
                <w:color w:val="008000"/>
              </w:rPr>
              <w:t>(4)</w:t>
            </w:r>
          </w:p>
        </w:tc>
        <w:tc>
          <w:tcPr>
            <w:tcW w:w="300" w:type="dxa"/>
            <w:vAlign w:val="bottom"/>
          </w:tcPr>
          <w:p>
            <w:pPr>
              <w:spacing w:after="0"/>
              <w:rPr>
                <w:sz w:val="15"/>
                <w:szCs w:val="15"/>
                <w:color w:val="auto"/>
              </w:rPr>
            </w:pPr>
          </w:p>
        </w:tc>
        <w:tc>
          <w:tcPr>
            <w:tcW w:w="500" w:type="dxa"/>
            <w:vAlign w:val="bottom"/>
            <w:vMerge w:val="restart"/>
          </w:tcPr>
          <w:p>
            <w:pPr>
              <w:jc w:val="center"/>
              <w:ind w:right="239"/>
              <w:spacing w:after="0"/>
              <w:rPr>
                <w:sz w:val="20"/>
                <w:szCs w:val="20"/>
                <w:color w:val="auto"/>
              </w:rPr>
            </w:pPr>
            <w:r>
              <w:rPr>
                <w:rFonts w:ascii="Times New Roman" w:cs="Times New Roman" w:eastAsia="Times New Roman" w:hAnsi="Times New Roman"/>
                <w:sz w:val="10"/>
                <w:szCs w:val="10"/>
                <w:color w:val="008000"/>
              </w:rPr>
              <w:t>(4)</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240" w:type="dxa"/>
            <w:vAlign w:val="bottom"/>
          </w:tcPr>
          <w:p>
            <w:pPr>
              <w:spacing w:after="0"/>
              <w:rPr>
                <w:sz w:val="15"/>
                <w:szCs w:val="15"/>
                <w:color w:val="auto"/>
              </w:rPr>
            </w:pPr>
          </w:p>
        </w:tc>
        <w:tc>
          <w:tcPr>
            <w:tcW w:w="680" w:type="dxa"/>
            <w:vAlign w:val="bottom"/>
            <w:vMerge w:val="restart"/>
          </w:tcPr>
          <w:p>
            <w:pPr>
              <w:jc w:val="center"/>
              <w:ind w:right="83"/>
              <w:spacing w:after="0"/>
              <w:rPr>
                <w:sz w:val="20"/>
                <w:szCs w:val="20"/>
                <w:color w:val="auto"/>
              </w:rPr>
            </w:pPr>
            <w:r>
              <w:rPr>
                <w:rFonts w:ascii="Times New Roman" w:cs="Times New Roman" w:eastAsia="Times New Roman" w:hAnsi="Times New Roman"/>
                <w:sz w:val="16"/>
                <w:szCs w:val="16"/>
                <w:color w:val="0000FF"/>
                <w:w w:val="99"/>
              </w:rPr>
              <w:t>38,281</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07/08/2025</w:t>
            </w: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ind w:left="12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ind w:left="380"/>
              <w:spacing w:after="0" w:line="139" w:lineRule="exact"/>
              <w:rPr>
                <w:sz w:val="20"/>
                <w:szCs w:val="20"/>
                <w:color w:val="auto"/>
              </w:rPr>
            </w:pPr>
            <w:r>
              <w:rPr>
                <w:rFonts w:ascii="Times New Roman" w:cs="Times New Roman" w:eastAsia="Times New Roman" w:hAnsi="Times New Roman"/>
                <w:sz w:val="13"/>
                <w:szCs w:val="13"/>
                <w:color w:val="0000FF"/>
              </w:rPr>
              <w:t>38,281</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4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2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153,125</w:t>
            </w:r>
          </w:p>
        </w:tc>
        <w:tc>
          <w:tcPr>
            <w:tcW w:w="600" w:type="dxa"/>
            <w:vAlign w:val="bottom"/>
          </w:tcPr>
          <w:p>
            <w:pPr>
              <w:jc w:val="center"/>
              <w:ind w:left="78"/>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0"/>
                <w:szCs w:val="10"/>
                <w:color w:val="008000"/>
              </w:rPr>
              <w:t>(5)</w:t>
            </w:r>
          </w:p>
        </w:tc>
        <w:tc>
          <w:tcPr>
            <w:tcW w:w="300" w:type="dxa"/>
            <w:vAlign w:val="bottom"/>
          </w:tcPr>
          <w:p>
            <w:pPr>
              <w:spacing w:after="0"/>
              <w:rPr>
                <w:sz w:val="15"/>
                <w:szCs w:val="15"/>
                <w:color w:val="auto"/>
              </w:rPr>
            </w:pPr>
          </w:p>
        </w:tc>
        <w:tc>
          <w:tcPr>
            <w:tcW w:w="500" w:type="dxa"/>
            <w:vAlign w:val="bottom"/>
            <w:vMerge w:val="restart"/>
          </w:tcPr>
          <w:p>
            <w:pPr>
              <w:jc w:val="center"/>
              <w:ind w:right="239"/>
              <w:spacing w:after="0"/>
              <w:rPr>
                <w:sz w:val="20"/>
                <w:szCs w:val="20"/>
                <w:color w:val="auto"/>
              </w:rPr>
            </w:pPr>
            <w:r>
              <w:rPr>
                <w:rFonts w:ascii="Times New Roman" w:cs="Times New Roman" w:eastAsia="Times New Roman" w:hAnsi="Times New Roman"/>
                <w:sz w:val="10"/>
                <w:szCs w:val="10"/>
                <w:color w:val="008000"/>
              </w:rPr>
              <w:t>(5)</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240" w:type="dxa"/>
            <w:vAlign w:val="bottom"/>
          </w:tcPr>
          <w:p>
            <w:pPr>
              <w:spacing w:after="0"/>
              <w:rPr>
                <w:sz w:val="15"/>
                <w:szCs w:val="15"/>
                <w:color w:val="auto"/>
              </w:rPr>
            </w:pPr>
          </w:p>
        </w:tc>
        <w:tc>
          <w:tcPr>
            <w:tcW w:w="680" w:type="dxa"/>
            <w:vAlign w:val="bottom"/>
            <w:vMerge w:val="restart"/>
          </w:tcPr>
          <w:p>
            <w:pPr>
              <w:jc w:val="center"/>
              <w:ind w:right="83"/>
              <w:spacing w:after="0"/>
              <w:rPr>
                <w:sz w:val="20"/>
                <w:szCs w:val="20"/>
                <w:color w:val="auto"/>
              </w:rPr>
            </w:pPr>
            <w:r>
              <w:rPr>
                <w:rFonts w:ascii="Times New Roman" w:cs="Times New Roman" w:eastAsia="Times New Roman" w:hAnsi="Times New Roman"/>
                <w:sz w:val="16"/>
                <w:szCs w:val="16"/>
                <w:color w:val="0000FF"/>
                <w:w w:val="99"/>
              </w:rPr>
              <w:t>30,172</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07/08/2025</w:t>
            </w: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ind w:left="12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ind w:left="380"/>
              <w:spacing w:after="0" w:line="139" w:lineRule="exact"/>
              <w:rPr>
                <w:sz w:val="20"/>
                <w:szCs w:val="20"/>
                <w:color w:val="auto"/>
              </w:rPr>
            </w:pPr>
            <w:r>
              <w:rPr>
                <w:rFonts w:ascii="Times New Roman" w:cs="Times New Roman" w:eastAsia="Times New Roman" w:hAnsi="Times New Roman"/>
                <w:sz w:val="13"/>
                <w:szCs w:val="13"/>
                <w:color w:val="0000FF"/>
              </w:rPr>
              <w:t>30,172</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4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2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120,691</w:t>
            </w:r>
          </w:p>
        </w:tc>
        <w:tc>
          <w:tcPr>
            <w:tcW w:w="600" w:type="dxa"/>
            <w:vAlign w:val="bottom"/>
          </w:tcPr>
          <w:p>
            <w:pPr>
              <w:jc w:val="center"/>
              <w:ind w:left="78"/>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0"/>
                <w:szCs w:val="10"/>
                <w:color w:val="008000"/>
              </w:rPr>
              <w:t>(6)</w:t>
            </w:r>
          </w:p>
        </w:tc>
        <w:tc>
          <w:tcPr>
            <w:tcW w:w="300" w:type="dxa"/>
            <w:vAlign w:val="bottom"/>
          </w:tcPr>
          <w:p>
            <w:pPr>
              <w:spacing w:after="0"/>
              <w:rPr>
                <w:sz w:val="15"/>
                <w:szCs w:val="15"/>
                <w:color w:val="auto"/>
              </w:rPr>
            </w:pPr>
          </w:p>
        </w:tc>
        <w:tc>
          <w:tcPr>
            <w:tcW w:w="500" w:type="dxa"/>
            <w:vAlign w:val="bottom"/>
            <w:vMerge w:val="restart"/>
          </w:tcPr>
          <w:p>
            <w:pPr>
              <w:jc w:val="center"/>
              <w:ind w:right="239"/>
              <w:spacing w:after="0"/>
              <w:rPr>
                <w:sz w:val="20"/>
                <w:szCs w:val="20"/>
                <w:color w:val="auto"/>
              </w:rPr>
            </w:pPr>
            <w:r>
              <w:rPr>
                <w:rFonts w:ascii="Times New Roman" w:cs="Times New Roman" w:eastAsia="Times New Roman" w:hAnsi="Times New Roman"/>
                <w:sz w:val="10"/>
                <w:szCs w:val="10"/>
                <w:color w:val="008000"/>
              </w:rPr>
              <w:t>(6)</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21,619,485</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48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92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2"/>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21,619,485</w:t>
            </w:r>
          </w:p>
        </w:tc>
        <w:tc>
          <w:tcPr>
            <w:tcW w:w="600" w:type="dxa"/>
            <w:vAlign w:val="bottom"/>
            <w:vMerge w:val="restart"/>
          </w:tcPr>
          <w:p>
            <w:pPr>
              <w:jc w:val="center"/>
              <w:ind w:left="98"/>
              <w:spacing w:after="0" w:line="101" w:lineRule="exact"/>
              <w:rPr>
                <w:sz w:val="20"/>
                <w:szCs w:val="20"/>
                <w:color w:val="auto"/>
              </w:rPr>
            </w:pPr>
            <w:r>
              <w:rPr>
                <w:rFonts w:ascii="Times New Roman" w:cs="Times New Roman" w:eastAsia="Times New Roman" w:hAnsi="Times New Roman"/>
                <w:sz w:val="10"/>
                <w:szCs w:val="10"/>
                <w:color w:val="0000FF"/>
              </w:rPr>
              <w:t>I</w:t>
            </w:r>
          </w:p>
        </w:tc>
        <w:tc>
          <w:tcPr>
            <w:tcW w:w="120" w:type="dxa"/>
            <w:vAlign w:val="bottom"/>
          </w:tcPr>
          <w:p>
            <w:pPr>
              <w:spacing w:after="0"/>
              <w:rPr>
                <w:sz w:val="3"/>
                <w:szCs w:val="3"/>
                <w:color w:val="auto"/>
              </w:rPr>
            </w:pPr>
          </w:p>
        </w:tc>
        <w:tc>
          <w:tcPr>
            <w:tcW w:w="74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right w:val="single" w:sz="8" w:color="2C2C2C"/>
            </w:tcBorders>
            <w:gridSpan w:val="3"/>
          </w:tcPr>
          <w:p>
            <w:pPr>
              <w:ind w:left="8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(1)</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-2487930</wp:posOffset>
            </wp:positionV>
            <wp:extent cx="28575" cy="24930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49301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are held of record by Zheng Yuan and Hongyu Zhang, cotrustees of the the 2018 Yuan and Zhang Revocable Trust, for which the Reporting Person and the Reporting Person's spouse serve as cotrustees.</w:t>
      </w:r>
    </w:p>
    <w:p>
      <w:pPr>
        <w:spacing w:after="0" w:line="50" w:lineRule="exact"/>
        <w:rPr>
          <w:rFonts w:ascii="Times New Roman" w:cs="Times New Roman" w:eastAsia="Times New Roman" w:hAnsi="Times New Roman"/>
          <w:sz w:val="12"/>
          <w:szCs w:val="12"/>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11, 2023 which will vest in equal quarterly installments over three years.</w:t>
      </w:r>
    </w:p>
    <w:p>
      <w:pPr>
        <w:spacing w:after="0" w:line="39" w:lineRule="exact"/>
        <w:rPr>
          <w:rFonts w:ascii="Times New Roman" w:cs="Times New Roman" w:eastAsia="Times New Roman" w:hAnsi="Times New Roman"/>
          <w:sz w:val="13"/>
          <w:szCs w:val="13"/>
          <w:color w:val="008000"/>
        </w:rPr>
      </w:pPr>
    </w:p>
    <w:p>
      <w:pPr>
        <w:ind w:left="40" w:right="340" w:hanging="2"/>
        <w:spacing w:after="0" w:line="230"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3"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Aparna Bawa, Attorney-in-</w:t>
            </w:r>
          </w:p>
        </w:tc>
        <w:tc>
          <w:tcPr>
            <w:tcW w:w="22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07/10/2025</w:t>
            </w:r>
          </w:p>
        </w:tc>
        <w:tc>
          <w:tcPr>
            <w:tcW w:w="0" w:type="dxa"/>
            <w:vAlign w:val="bottom"/>
          </w:tcPr>
          <w:p>
            <w:pPr>
              <w:spacing w:after="0"/>
              <w:rPr>
                <w:sz w:val="1"/>
                <w:szCs w:val="1"/>
                <w:color w:val="auto"/>
              </w:rPr>
            </w:pPr>
          </w:p>
        </w:tc>
      </w:tr>
      <w:tr>
        <w:trPr>
          <w:trHeight w:val="86"/>
        </w:trPr>
        <w:tc>
          <w:tcPr>
            <w:tcW w:w="28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4"/>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52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3298"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2025-07-10T19:51:54Z</dcterms:created>
  <dcterms:modified xsi:type="dcterms:W3CDTF">2025-07-10T19:51:54Z</dcterms:modified>
</cp:coreProperties>
</file>