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1" w:lineRule="exact"/>
              <w:rPr>
                <w:sz w:val="20"/>
                <w:szCs w:val="20"/>
                <w:color w:val="auto"/>
              </w:rPr>
            </w:pPr>
            <w:r>
              <w:rPr>
                <w:rFonts w:ascii="Arial" w:cs="Arial" w:eastAsia="Arial" w:hAnsi="Arial"/>
                <w:sz w:val="13"/>
                <w:szCs w:val="13"/>
                <w:color w:val="auto"/>
                <w:w w:val="95"/>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-608330</wp:posOffset>
            </wp:positionV>
            <wp:extent cx="57150" cy="621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700" cy="9263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926338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00" w:space="440"/>
            <w:col w:w="8440"/>
          </w:cols>
          <w:pgMar w:left="460" w:top="214"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Sankarlingam Velchamy</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line="361" w:lineRule="auto"/>
        <w:rPr>
          <w:sz w:val="20"/>
          <w:szCs w:val="20"/>
          <w:color w:val="auto"/>
        </w:rPr>
      </w:pPr>
      <w:r>
        <w:rPr>
          <w:rFonts w:ascii="Times New Roman" w:cs="Times New Roman" w:eastAsia="Times New Roman" w:hAnsi="Times New Roman"/>
          <w:sz w:val="16"/>
          <w:szCs w:val="16"/>
          <w:color w:val="0000FF"/>
        </w:rPr>
        <w:t>C/O ZOOM VIDEO COMMUNICATIONS, INC. 55 ALMAEN BOULEVARD, 6TH FLOOR</w:t>
      </w:r>
    </w:p>
    <w:p>
      <w:pPr>
        <w:spacing w:after="0" w:line="16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SAN JOSE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5"/>
        </w:trPr>
        <w:tc>
          <w:tcPr>
            <w:tcW w:w="3840" w:type="dxa"/>
            <w:vAlign w:val="bottom"/>
            <w:gridSpan w:val="4"/>
          </w:tcPr>
          <w:p>
            <w:pPr>
              <w:ind w:left="60"/>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ind w:left="100"/>
              <w:spacing w:after="0" w:line="141"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1"/>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04/06/2024</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rPr>
              <w:t>Pres. of Engineering &amp; Product</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2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0" w:lineRule="exact"/>
        <w:rPr>
          <w:sz w:val="24"/>
          <w:szCs w:val="24"/>
          <w:color w:val="auto"/>
        </w:rPr>
      </w:pPr>
    </w:p>
    <w:p>
      <w:pPr>
        <w:ind w:left="360" w:right="460" w:hanging="244"/>
        <w:spacing w:after="0" w:line="183" w:lineRule="auto"/>
        <w:tabs>
          <w:tab w:leader="none" w:pos="360" w:val="left"/>
        </w:tabs>
        <w:numPr>
          <w:ilvl w:val="0"/>
          <w:numId w:val="1"/>
        </w:numPr>
        <w:rPr>
          <w:rFonts w:ascii="Times New Roman" w:cs="Times New Roman" w:eastAsia="Times New Roman" w:hAnsi="Times New Roman"/>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0" w:lineRule="exact"/>
        <w:rPr>
          <w:sz w:val="24"/>
          <w:szCs w:val="24"/>
          <w:color w:val="auto"/>
        </w:rPr>
      </w:pPr>
    </w:p>
    <w:p>
      <w:pPr>
        <w:sectPr>
          <w:pgSz w:w="11900" w:h="16838" w:orient="portrait"/>
          <w:cols w:equalWidth="0" w:num="2">
            <w:col w:w="3380" w:space="460"/>
            <w:col w:w="724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6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80" w:type="dxa"/>
            <w:vAlign w:val="bottom"/>
            <w:gridSpan w:val="2"/>
          </w:tcPr>
          <w:p>
            <w:pPr>
              <w:jc w:val="center"/>
              <w:ind w:left="591"/>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2"/>
          </w:tcPr>
          <w:p>
            <w:pPr>
              <w:jc w:val="center"/>
              <w:ind w:left="611"/>
              <w:spacing w:after="0"/>
              <w:rPr>
                <w:sz w:val="20"/>
                <w:szCs w:val="20"/>
                <w:color w:val="auto"/>
              </w:rPr>
            </w:pPr>
            <w:r>
              <w:rPr>
                <w:rFonts w:ascii="Times New Roman" w:cs="Times New Roman" w:eastAsia="Times New Roman" w:hAnsi="Times New Roman"/>
                <w:sz w:val="16"/>
                <w:szCs w:val="16"/>
                <w:color w:val="0000FF"/>
              </w:rPr>
              <w:t>04/06/2024</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jc w:val="center"/>
              <w:ind w:right="344"/>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10,388</w:t>
            </w: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82,344</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2"/>
          </w:tcPr>
          <w:p>
            <w:pPr>
              <w:jc w:val="center"/>
              <w:ind w:left="611"/>
              <w:spacing w:after="0"/>
              <w:rPr>
                <w:sz w:val="20"/>
                <w:szCs w:val="20"/>
                <w:color w:val="auto"/>
              </w:rPr>
            </w:pPr>
            <w:r>
              <w:rPr>
                <w:rFonts w:ascii="Times New Roman" w:cs="Times New Roman" w:eastAsia="Times New Roman" w:hAnsi="Times New Roman"/>
                <w:sz w:val="16"/>
                <w:szCs w:val="16"/>
                <w:color w:val="0000FF"/>
              </w:rPr>
              <w:t>04/06/2024</w:t>
            </w:r>
          </w:p>
        </w:tc>
        <w:tc>
          <w:tcPr>
            <w:tcW w:w="6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6"/>
              </w:rPr>
              <w:t>5,334</w:t>
            </w:r>
            <w:r>
              <w:rPr>
                <w:rFonts w:ascii="Times New Roman" w:cs="Times New Roman" w:eastAsia="Times New Roman" w:hAnsi="Times New Roman"/>
                <w:sz w:val="20"/>
                <w:szCs w:val="20"/>
                <w:color w:val="008000"/>
                <w:w w:val="96"/>
                <w:vertAlign w:val="superscript"/>
              </w:rPr>
              <w:t>(1)</w:t>
            </w:r>
          </w:p>
        </w:tc>
        <w:tc>
          <w:tcPr>
            <w:tcW w:w="5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62.1319</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77,010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2"/>
          </w:tcPr>
          <w:p>
            <w:pPr>
              <w:jc w:val="center"/>
              <w:ind w:left="611"/>
              <w:spacing w:after="0"/>
              <w:rPr>
                <w:sz w:val="20"/>
                <w:szCs w:val="20"/>
                <w:color w:val="auto"/>
              </w:rPr>
            </w:pPr>
            <w:r>
              <w:rPr>
                <w:rFonts w:ascii="Times New Roman" w:cs="Times New Roman" w:eastAsia="Times New Roman" w:hAnsi="Times New Roman"/>
                <w:sz w:val="16"/>
                <w:szCs w:val="16"/>
                <w:color w:val="0000FF"/>
              </w:rPr>
              <w:t>04/08/2024</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jc w:val="center"/>
              <w:ind w:right="344"/>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37,671</w:t>
            </w: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114,681</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2"/>
          </w:tcPr>
          <w:p>
            <w:pPr>
              <w:jc w:val="center"/>
              <w:ind w:left="611"/>
              <w:spacing w:after="0"/>
              <w:rPr>
                <w:sz w:val="20"/>
                <w:szCs w:val="20"/>
                <w:color w:val="auto"/>
              </w:rPr>
            </w:pPr>
            <w:r>
              <w:rPr>
                <w:rFonts w:ascii="Times New Roman" w:cs="Times New Roman" w:eastAsia="Times New Roman" w:hAnsi="Times New Roman"/>
                <w:sz w:val="16"/>
                <w:szCs w:val="16"/>
                <w:color w:val="0000FF"/>
              </w:rPr>
              <w:t>04/08/2024</w:t>
            </w:r>
          </w:p>
        </w:tc>
        <w:tc>
          <w:tcPr>
            <w:tcW w:w="6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7"/>
              </w:rPr>
              <w:t>19,169</w:t>
            </w:r>
            <w:r>
              <w:rPr>
                <w:rFonts w:ascii="Times New Roman" w:cs="Times New Roman" w:eastAsia="Times New Roman" w:hAnsi="Times New Roman"/>
                <w:sz w:val="20"/>
                <w:szCs w:val="20"/>
                <w:color w:val="008000"/>
                <w:w w:val="97"/>
                <w:vertAlign w:val="superscript"/>
              </w:rPr>
              <w:t>(1)</w:t>
            </w:r>
          </w:p>
        </w:tc>
        <w:tc>
          <w:tcPr>
            <w:tcW w:w="5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62.97</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95,512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2"/>
          </w:tcPr>
          <w:p>
            <w:pPr>
              <w:jc w:val="center"/>
              <w:ind w:left="611"/>
              <w:spacing w:after="0"/>
              <w:rPr>
                <w:sz w:val="20"/>
                <w:szCs w:val="20"/>
                <w:color w:val="auto"/>
              </w:rPr>
            </w:pPr>
            <w:r>
              <w:rPr>
                <w:rFonts w:ascii="Times New Roman" w:cs="Times New Roman" w:eastAsia="Times New Roman" w:hAnsi="Times New Roman"/>
                <w:sz w:val="16"/>
                <w:szCs w:val="16"/>
                <w:color w:val="0000FF"/>
              </w:rPr>
              <w:t>04/09/2024</w:t>
            </w:r>
          </w:p>
        </w:tc>
        <w:tc>
          <w:tcPr>
            <w:tcW w:w="6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3,791</w:t>
            </w:r>
          </w:p>
        </w:tc>
        <w:tc>
          <w:tcPr>
            <w:tcW w:w="5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62.97</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91,721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Velchamy</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36,060</w:t>
            </w: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2,000</w:t>
            </w: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Harshini</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Velchamy</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2,000</w:t>
            </w: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Ashwini</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Velchamy</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2,000</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 Janani</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Velchamy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1"/>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3"/>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3"/>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jc w:val="center"/>
              <w:ind w:right="35"/>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jc w:val="center"/>
              <w:ind w:right="35"/>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3"/>
          </w:tcPr>
          <w:p>
            <w:pPr>
              <w:ind w:left="14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3"/>
          </w:tcPr>
          <w:p>
            <w:pPr>
              <w:ind w:left="14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3"/>
          </w:tcPr>
          <w:p>
            <w:pPr>
              <w:ind w:left="14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10,388</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04/06/2024</w:t>
            </w:r>
          </w:p>
        </w:tc>
        <w:tc>
          <w:tcPr>
            <w:tcW w:w="1060" w:type="dxa"/>
            <w:vAlign w:val="bottom"/>
          </w:tcPr>
          <w:p>
            <w:pPr>
              <w:spacing w:after="0"/>
              <w:rPr>
                <w:sz w:val="11"/>
                <w:szCs w:val="11"/>
                <w:color w:val="auto"/>
              </w:rPr>
            </w:pPr>
          </w:p>
        </w:tc>
        <w:tc>
          <w:tcPr>
            <w:tcW w:w="72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spacing w:after="0"/>
              <w:rPr>
                <w:sz w:val="11"/>
                <w:szCs w:val="11"/>
                <w:color w:val="auto"/>
              </w:rPr>
            </w:pPr>
          </w:p>
        </w:tc>
        <w:tc>
          <w:tcPr>
            <w:tcW w:w="3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10,388</w:t>
            </w: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ind w:right="15"/>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41"/>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1"/>
                <w:szCs w:val="11"/>
                <w:color w:val="auto"/>
              </w:rPr>
            </w:pP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22,916</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04/08/2024</w:t>
            </w:r>
          </w:p>
        </w:tc>
        <w:tc>
          <w:tcPr>
            <w:tcW w:w="1060" w:type="dxa"/>
            <w:vAlign w:val="bottom"/>
          </w:tcPr>
          <w:p>
            <w:pPr>
              <w:spacing w:after="0"/>
              <w:rPr>
                <w:sz w:val="11"/>
                <w:szCs w:val="11"/>
                <w:color w:val="auto"/>
              </w:rPr>
            </w:pPr>
          </w:p>
        </w:tc>
        <w:tc>
          <w:tcPr>
            <w:tcW w:w="72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spacing w:after="0"/>
              <w:rPr>
                <w:sz w:val="11"/>
                <w:szCs w:val="11"/>
                <w:color w:val="auto"/>
              </w:rPr>
            </w:pPr>
          </w:p>
        </w:tc>
        <w:tc>
          <w:tcPr>
            <w:tcW w:w="3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22,916</w:t>
            </w: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ind w:right="15"/>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41"/>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1"/>
                <w:szCs w:val="11"/>
                <w:color w:val="auto"/>
              </w:rPr>
            </w:pP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8,428</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04/08/2024</w:t>
            </w:r>
          </w:p>
        </w:tc>
        <w:tc>
          <w:tcPr>
            <w:tcW w:w="1060" w:type="dxa"/>
            <w:vAlign w:val="bottom"/>
          </w:tcPr>
          <w:p>
            <w:pPr>
              <w:spacing w:after="0"/>
              <w:rPr>
                <w:sz w:val="11"/>
                <w:szCs w:val="11"/>
                <w:color w:val="auto"/>
              </w:rPr>
            </w:pPr>
          </w:p>
        </w:tc>
        <w:tc>
          <w:tcPr>
            <w:tcW w:w="72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spacing w:after="0"/>
              <w:rPr>
                <w:sz w:val="11"/>
                <w:szCs w:val="11"/>
                <w:color w:val="auto"/>
              </w:rPr>
            </w:pPr>
          </w:p>
        </w:tc>
        <w:tc>
          <w:tcPr>
            <w:tcW w:w="3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8,428</w:t>
            </w: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ind w:right="15"/>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41"/>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1"/>
                <w:szCs w:val="11"/>
                <w:color w:val="auto"/>
              </w:rPr>
            </w:pP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6,327</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04/08/2024</w:t>
            </w:r>
          </w:p>
        </w:tc>
        <w:tc>
          <w:tcPr>
            <w:tcW w:w="1060" w:type="dxa"/>
            <w:vAlign w:val="bottom"/>
          </w:tcPr>
          <w:p>
            <w:pPr>
              <w:spacing w:after="0"/>
              <w:rPr>
                <w:sz w:val="11"/>
                <w:szCs w:val="11"/>
                <w:color w:val="auto"/>
              </w:rPr>
            </w:pPr>
          </w:p>
        </w:tc>
        <w:tc>
          <w:tcPr>
            <w:tcW w:w="72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spacing w:after="0"/>
              <w:rPr>
                <w:sz w:val="11"/>
                <w:szCs w:val="11"/>
                <w:color w:val="auto"/>
              </w:rPr>
            </w:pPr>
          </w:p>
        </w:tc>
        <w:tc>
          <w:tcPr>
            <w:tcW w:w="3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6,327</w:t>
            </w: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ind w:right="15"/>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rPr>
              <w:t>6,328</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332,026</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04/09/2024</w:t>
            </w:r>
          </w:p>
        </w:tc>
        <w:tc>
          <w:tcPr>
            <w:tcW w:w="1060" w:type="dxa"/>
            <w:vAlign w:val="bottom"/>
          </w:tcPr>
          <w:p>
            <w:pPr>
              <w:spacing w:after="0"/>
              <w:rPr>
                <w:sz w:val="11"/>
                <w:szCs w:val="11"/>
                <w:color w:val="auto"/>
              </w:rPr>
            </w:pPr>
          </w:p>
        </w:tc>
        <w:tc>
          <w:tcPr>
            <w:tcW w:w="72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0000FF"/>
              </w:rPr>
              <w:t>332,026</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ind w:right="15"/>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332,026</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28,070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28,070</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42,235</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42,235</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-3684905</wp:posOffset>
            </wp:positionV>
            <wp:extent cx="28575" cy="3690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69062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122" w:hanging="122"/>
        <w:spacing w:after="0"/>
        <w:tabs>
          <w:tab w:leader="none" w:pos="12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38"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38"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8"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38"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which will vest in equal quarterly installments over one year.</w:t>
      </w:r>
    </w:p>
    <w:p>
      <w:pPr>
        <w:spacing w:after="0" w:line="38"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38" w:lineRule="exact"/>
        <w:rPr>
          <w:rFonts w:ascii="Times New Roman" w:cs="Times New Roman" w:eastAsia="Times New Roman" w:hAnsi="Times New Roman"/>
          <w:sz w:val="13"/>
          <w:szCs w:val="13"/>
          <w:color w:val="008000"/>
        </w:rPr>
      </w:pPr>
    </w:p>
    <w:p>
      <w:pPr>
        <w:ind w:left="2" w:hanging="2"/>
        <w:spacing w:after="0" w:line="234"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5"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which vest quarterly in 16 equal installments beginning on July 9, 2024.</w:t>
      </w:r>
    </w:p>
    <w:p>
      <w:pPr>
        <w:spacing w:after="0" w:line="38"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38"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10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04/09/2024</w:t>
            </w:r>
          </w:p>
        </w:tc>
        <w:tc>
          <w:tcPr>
            <w:tcW w:w="0" w:type="dxa"/>
            <w:vAlign w:val="bottom"/>
          </w:tcPr>
          <w:p>
            <w:pPr>
              <w:spacing w:after="0"/>
              <w:rPr>
                <w:sz w:val="1"/>
                <w:szCs w:val="1"/>
                <w:color w:val="auto"/>
              </w:rPr>
            </w:pPr>
          </w:p>
        </w:tc>
      </w:tr>
      <w:tr>
        <w:trPr>
          <w:trHeight w:val="80"/>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80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bottom w:val="single" w:sz="8" w:color="auto"/>
            </w:tcBorders>
            <w:vMerge w:val="continue"/>
          </w:tcPr>
          <w:p>
            <w:pPr>
              <w:spacing w:after="0"/>
              <w:rPr>
                <w:sz w:val="6"/>
                <w:szCs w:val="6"/>
                <w:color w:val="auto"/>
              </w:rPr>
            </w:pPr>
          </w:p>
        </w:tc>
        <w:tc>
          <w:tcPr>
            <w:tcW w:w="1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3480" w:hanging="2"/>
        <w:spacing w:after="0" w:line="356" w:lineRule="auto"/>
        <w:tabs>
          <w:tab w:leader="none" w:pos="134"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02"/>
      </w:cols>
      <w:pgMar w:left="498" w:top="127"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2024-04-09T19:47:04Z</dcterms:created>
  <dcterms:modified xsi:type="dcterms:W3CDTF">2024-04-09T19:47:04Z</dcterms:modified>
</cp:coreProperties>
</file>