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66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Crehan Shane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ZOOM VIDEO COMMUNICATIONS, INC. 55 ALMADEN BOULEVARD, 6TH FLOOR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95113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Zoom Video Communications,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ZM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Accounting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07/05/2022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3080" w:type="dxa"/>
            <w:vAlign w:val="bottom"/>
            <w:gridSpan w:val="2"/>
          </w:tcPr>
          <w:p>
            <w:pPr>
              <w:ind w:left="8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07/08/2022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30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07/05/2022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877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3,865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07/05/2022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110.97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3,583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withheld by Issuer to satisfy the tax withholding obligation in connection with the vesting of Restricted Stock Units.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amendment is being filed to correct the shares withheld for taxes.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Aparna Bawa,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12/20/2022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379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9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65578" TargetMode="External"/><Relationship Id="rId13" Type="http://schemas.openxmlformats.org/officeDocument/2006/relationships/hyperlink" Target="http://www.sec.gov/cgi-bin/browse-edgar?action=getcompany&amp;CIK=00015855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2022-12-20T16:13:33Z</dcterms:created>
  <dcterms:modified xsi:type="dcterms:W3CDTF">2022-12-20T16:13:33Z</dcterms:modified>
</cp:coreProperties>
</file>