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10528</w:t>
            </w:r>
          </w:p>
        </w:tc>
        <w:tc>
          <w:tcPr>
            <w:tcW w:w="1385" w:type="dxa"/>
            <w:tcBorders/>
            <w:vAlign w:val="center"/>
          </w:tcPr>
          <w:p>
            <w:pPr>
              <w:pStyle w:val="TableContents"/>
              <w:bidi w:val="0"/>
              <w:spacing w:before="0" w:after="283"/>
              <w:jc w:val="left"/>
              <w:rPr/>
            </w:pPr>
            <w:r>
              <w:rPr/>
              <w:t>837081</w:t>
            </w:r>
          </w:p>
        </w:tc>
        <w:tc>
          <w:tcPr>
            <w:tcW w:w="1559" w:type="dxa"/>
            <w:tcBorders/>
            <w:vAlign w:val="center"/>
          </w:tcPr>
          <w:p>
            <w:pPr>
              <w:pStyle w:val="TableContents"/>
              <w:bidi w:val="0"/>
              <w:spacing w:before="0" w:after="283"/>
              <w:jc w:val="left"/>
              <w:rPr/>
            </w:pPr>
            <w:r>
              <w:rPr/>
              <w:t>266453609</w:t>
            </w:r>
          </w:p>
        </w:tc>
        <w:tc>
          <w:tcPr>
            <w:tcW w:w="1571" w:type="dxa"/>
            <w:tcBorders/>
            <w:vAlign w:val="center"/>
          </w:tcPr>
          <w:p>
            <w:pPr>
              <w:pStyle w:val="TableContents"/>
              <w:bidi w:val="0"/>
              <w:spacing w:before="0" w:after="283"/>
              <w:jc w:val="left"/>
              <w:rPr/>
            </w:pPr>
            <w:r>
              <w:rPr/>
              <w:t>10/16/2025</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Class A Common</w:t>
            </w:r>
          </w:p>
        </w:tc>
        <w:tc>
          <w:tcPr>
            <w:tcW w:w="1109" w:type="dxa"/>
            <w:tcBorders/>
            <w:vAlign w:val="center"/>
          </w:tcPr>
          <w:p>
            <w:pPr>
              <w:pStyle w:val="TableContents"/>
              <w:bidi w:val="0"/>
              <w:spacing w:before="0" w:after="283"/>
              <w:jc w:val="left"/>
              <w:rPr/>
            </w:pPr>
            <w:r>
              <w:rPr/>
              <w:t>10/08/2025</w:t>
            </w:r>
          </w:p>
        </w:tc>
        <w:tc>
          <w:tcPr>
            <w:tcW w:w="1440" w:type="dxa"/>
            <w:tcBorders/>
            <w:vAlign w:val="center"/>
          </w:tcPr>
          <w:p>
            <w:pPr>
              <w:pStyle w:val="TableContents"/>
              <w:bidi w:val="0"/>
              <w:spacing w:before="0" w:after="283"/>
              <w:jc w:val="left"/>
              <w:rPr/>
            </w:pPr>
            <w:r>
              <w:rPr/>
              <w:t>RSU vesting</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10528</w:t>
            </w:r>
          </w:p>
        </w:tc>
        <w:tc>
          <w:tcPr>
            <w:tcW w:w="1050" w:type="dxa"/>
            <w:tcBorders/>
            <w:vAlign w:val="center"/>
          </w:tcPr>
          <w:p>
            <w:pPr>
              <w:pStyle w:val="TableContents"/>
              <w:bidi w:val="0"/>
              <w:spacing w:before="0" w:after="283"/>
              <w:jc w:val="left"/>
              <w:rPr/>
            </w:pPr>
            <w:r>
              <w:rPr/>
              <w:t>10/08/2025</w:t>
            </w:r>
          </w:p>
        </w:tc>
        <w:tc>
          <w:tcPr>
            <w:tcW w:w="156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12"/>
        <w:gridCol w:w="5593"/>
      </w:tblGrid>
      <w:tr>
        <w:trPr/>
        <w:tc>
          <w:tcPr>
            <w:tcW w:w="4612" w:type="dxa"/>
            <w:tcBorders/>
            <w:vAlign w:val="center"/>
          </w:tcPr>
          <w:p>
            <w:pPr>
              <w:pStyle w:val="TableContents"/>
              <w:bidi w:val="0"/>
              <w:spacing w:before="0" w:after="283"/>
              <w:jc w:val="left"/>
              <w:rPr/>
            </w:pPr>
            <w:r>
              <w:rPr/>
              <w:t>Remarks</w:t>
            </w:r>
          </w:p>
        </w:tc>
        <w:tc>
          <w:tcPr>
            <w:tcW w:w="5593" w:type="dxa"/>
            <w:tcBorders/>
            <w:vAlign w:val="center"/>
          </w:tcPr>
          <w:p>
            <w:pPr>
              <w:pStyle w:val="TableContents"/>
              <w:bidi w:val="0"/>
              <w:spacing w:before="0" w:after="0"/>
              <w:jc w:val="left"/>
              <w:rPr/>
            </w:pPr>
            <w:r>
              <w:rPr/>
              <w:t>The shares filed today will be sold by the Bawa Family Trust, Aparna Bawa as Trustee.</w:t>
            </w:r>
          </w:p>
        </w:tc>
      </w:tr>
      <w:tr>
        <w:trPr/>
        <w:tc>
          <w:tcPr>
            <w:tcW w:w="4612" w:type="dxa"/>
            <w:tcBorders/>
            <w:vAlign w:val="center"/>
          </w:tcPr>
          <w:p>
            <w:pPr>
              <w:pStyle w:val="TableContents"/>
              <w:bidi w:val="0"/>
              <w:spacing w:before="0" w:after="283"/>
              <w:jc w:val="left"/>
              <w:rPr/>
            </w:pPr>
            <w:r>
              <w:rPr/>
              <w:t>Date of Notice</w:t>
            </w:r>
          </w:p>
        </w:tc>
        <w:tc>
          <w:tcPr>
            <w:tcW w:w="5593" w:type="dxa"/>
            <w:tcBorders/>
            <w:vAlign w:val="center"/>
          </w:tcPr>
          <w:p>
            <w:pPr>
              <w:pStyle w:val="TableContents"/>
              <w:bidi w:val="0"/>
              <w:spacing w:before="0" w:after="0"/>
              <w:jc w:val="left"/>
              <w:rPr/>
            </w:pPr>
            <w:r>
              <w:rPr/>
              <w:t>10/16/2025</w:t>
            </w:r>
          </w:p>
        </w:tc>
      </w:tr>
      <w:tr>
        <w:trPr/>
        <w:tc>
          <w:tcPr>
            <w:tcW w:w="4612" w:type="dxa"/>
            <w:tcBorders/>
            <w:vAlign w:val="center"/>
          </w:tcPr>
          <w:p>
            <w:pPr>
              <w:pStyle w:val="TableContents"/>
              <w:bidi w:val="0"/>
              <w:spacing w:before="0" w:after="283"/>
              <w:jc w:val="left"/>
              <w:rPr/>
            </w:pPr>
            <w:r>
              <w:rPr/>
              <w:t>Date of Plan Adoption or Giving of Instruction, If Relying on Rule 10b5-1</w:t>
            </w:r>
          </w:p>
        </w:tc>
        <w:tc>
          <w:tcPr>
            <w:tcW w:w="5593" w:type="dxa"/>
            <w:tcBorders/>
            <w:vAlign w:val="center"/>
          </w:tcPr>
          <w:p>
            <w:pPr>
              <w:pStyle w:val="TableContents"/>
              <w:bidi w:val="0"/>
              <w:spacing w:before="0" w:after="0"/>
              <w:jc w:val="left"/>
              <w:rPr/>
            </w:pPr>
            <w:r>
              <w:rPr/>
              <w:t>06/04/2025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2" w:type="dxa"/>
            <w:tcBorders/>
            <w:vAlign w:val="center"/>
          </w:tcPr>
          <w:p>
            <w:pPr>
              <w:pStyle w:val="TableContents"/>
              <w:bidi w:val="0"/>
              <w:spacing w:before="0" w:after="283"/>
              <w:jc w:val="left"/>
              <w:rPr/>
            </w:pPr>
            <w:r>
              <w:rPr/>
              <w:t>Signature</w:t>
            </w:r>
          </w:p>
        </w:tc>
        <w:tc>
          <w:tcPr>
            <w:tcW w:w="5593"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3092</Characters>
  <CharactersWithSpaces>3652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