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0001804221</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018"/>
        <w:gridCol w:w="4187"/>
      </w:tblGrid>
      <w:tr>
        <w:trPr/>
        <w:tc>
          <w:tcPr>
            <w:tcW w:w="6018" w:type="dxa"/>
            <w:tcBorders/>
            <w:shd w:fill="auto" w:val="clear"/>
            <w:vAlign w:val="center"/>
          </w:tcPr>
          <w:p>
            <w:pPr>
              <w:pStyle w:val="TableContents"/>
              <w:spacing w:before="0" w:after="283"/>
              <w:rPr/>
            </w:pPr>
            <w:r>
              <w:rPr/>
              <w:t>Name of Issuer</w:t>
            </w:r>
          </w:p>
        </w:tc>
        <w:tc>
          <w:tcPr>
            <w:tcW w:w="4187" w:type="dxa"/>
            <w:tcBorders/>
            <w:shd w:fill="auto" w:val="clear"/>
            <w:vAlign w:val="center"/>
          </w:tcPr>
          <w:p>
            <w:pPr>
              <w:pStyle w:val="TableContents"/>
              <w:spacing w:before="0" w:after="0"/>
              <w:rPr/>
            </w:pPr>
            <w:r>
              <w:rPr/>
              <w:t>Zoom Video Communications, Inc.</w:t>
            </w:r>
          </w:p>
        </w:tc>
      </w:tr>
      <w:tr>
        <w:trPr/>
        <w:tc>
          <w:tcPr>
            <w:tcW w:w="6018" w:type="dxa"/>
            <w:tcBorders/>
            <w:shd w:fill="auto" w:val="clear"/>
            <w:vAlign w:val="center"/>
          </w:tcPr>
          <w:p>
            <w:pPr>
              <w:pStyle w:val="TableContents"/>
              <w:spacing w:before="0" w:after="283"/>
              <w:rPr/>
            </w:pPr>
            <w:r>
              <w:rPr/>
              <w:t>SEC File Number</w:t>
            </w:r>
          </w:p>
        </w:tc>
        <w:tc>
          <w:tcPr>
            <w:tcW w:w="4187" w:type="dxa"/>
            <w:tcBorders/>
            <w:shd w:fill="auto" w:val="clear"/>
            <w:vAlign w:val="center"/>
          </w:tcPr>
          <w:p>
            <w:pPr>
              <w:pStyle w:val="TableContents"/>
              <w:spacing w:before="0" w:after="0"/>
              <w:rPr/>
            </w:pPr>
            <w:r>
              <w:rPr/>
              <w:t>001-38865</w:t>
            </w:r>
          </w:p>
        </w:tc>
      </w:tr>
      <w:tr>
        <w:trPr/>
        <w:tc>
          <w:tcPr>
            <w:tcW w:w="6018" w:type="dxa"/>
            <w:tcBorders/>
            <w:shd w:fill="auto" w:val="clear"/>
            <w:vAlign w:val="center"/>
          </w:tcPr>
          <w:p>
            <w:pPr>
              <w:pStyle w:val="TableContents"/>
              <w:spacing w:before="0" w:after="283"/>
              <w:rPr/>
            </w:pPr>
            <w:r>
              <w:rPr/>
              <w:t>Address of Issuer</w:t>
            </w:r>
          </w:p>
        </w:tc>
        <w:tc>
          <w:tcPr>
            <w:tcW w:w="4187" w:type="dxa"/>
            <w:tcBorders/>
            <w:shd w:fill="auto" w:val="clear"/>
            <w:vAlign w:val="center"/>
          </w:tcPr>
          <w:p>
            <w:pPr>
              <w:pStyle w:val="TableContents"/>
              <w:spacing w:before="0" w:after="0"/>
              <w:rPr/>
            </w:pPr>
            <w:r>
              <w:rPr/>
              <w:t>55 ALMADEN BOULEVARD</w:t>
              <w:br/>
              <w:t>6TH FLOOR</w:t>
              <w:br/>
              <w:t>SAN JOSE</w:t>
              <w:br/>
              <w:t xml:space="preserve">CALIFORNIA </w:t>
              <w:br/>
              <w:t>95113</w:t>
            </w:r>
          </w:p>
        </w:tc>
      </w:tr>
      <w:tr>
        <w:trPr/>
        <w:tc>
          <w:tcPr>
            <w:tcW w:w="6018" w:type="dxa"/>
            <w:tcBorders/>
            <w:shd w:fill="auto" w:val="clear"/>
            <w:vAlign w:val="center"/>
          </w:tcPr>
          <w:p>
            <w:pPr>
              <w:pStyle w:val="TableContents"/>
              <w:spacing w:before="0" w:after="283"/>
              <w:rPr/>
            </w:pPr>
            <w:r>
              <w:rPr/>
              <w:t>Phone</w:t>
            </w:r>
          </w:p>
        </w:tc>
        <w:tc>
          <w:tcPr>
            <w:tcW w:w="4187" w:type="dxa"/>
            <w:tcBorders/>
            <w:shd w:fill="auto" w:val="clear"/>
            <w:vAlign w:val="center"/>
          </w:tcPr>
          <w:p>
            <w:pPr>
              <w:pStyle w:val="TableContents"/>
              <w:spacing w:before="0" w:after="0"/>
              <w:rPr/>
            </w:pPr>
            <w:r>
              <w:rPr/>
              <w:t>(888) 799-9666</w:t>
            </w:r>
          </w:p>
        </w:tc>
      </w:tr>
      <w:tr>
        <w:trPr/>
        <w:tc>
          <w:tcPr>
            <w:tcW w:w="6018" w:type="dxa"/>
            <w:tcBorders/>
            <w:shd w:fill="auto" w:val="clear"/>
            <w:vAlign w:val="center"/>
          </w:tcPr>
          <w:p>
            <w:pPr>
              <w:pStyle w:val="TableContents"/>
              <w:spacing w:before="0" w:after="283"/>
              <w:rPr/>
            </w:pPr>
            <w:r>
              <w:rPr/>
              <w:t>Name of Person for Whose Account the Securities are To Be Sold</w:t>
            </w:r>
          </w:p>
        </w:tc>
        <w:tc>
          <w:tcPr>
            <w:tcW w:w="4187" w:type="dxa"/>
            <w:tcBorders/>
            <w:shd w:fill="auto" w:val="clear"/>
            <w:vAlign w:val="center"/>
          </w:tcPr>
          <w:p>
            <w:pPr>
              <w:pStyle w:val="TableContents"/>
              <w:spacing w:before="0" w:after="0"/>
              <w:rPr/>
            </w:pPr>
            <w:r>
              <w:rPr/>
              <w:t>Tomb Gregory</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shd w:fill="auto" w:val="clear"/>
            <w:vAlign w:val="center"/>
          </w:tcPr>
          <w:p>
            <w:pPr>
              <w:pStyle w:val="TableContents"/>
              <w:spacing w:before="0" w:after="283"/>
              <w:rPr/>
            </w:pPr>
            <w:r>
              <w:rPr/>
              <w:t>Relationship to Issuer</w:t>
            </w:r>
          </w:p>
        </w:tc>
        <w:tc>
          <w:tcPr>
            <w:tcW w:w="4187"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474"/>
        <w:gridCol w:w="2062"/>
        <w:gridCol w:w="1061"/>
        <w:gridCol w:w="1350"/>
        <w:gridCol w:w="1455"/>
        <w:gridCol w:w="1509"/>
        <w:gridCol w:w="1294"/>
      </w:tblGrid>
      <w:tr>
        <w:trPr/>
        <w:tc>
          <w:tcPr>
            <w:tcW w:w="1474" w:type="dxa"/>
            <w:tcBorders/>
            <w:shd w:fill="auto" w:val="clear"/>
            <w:vAlign w:val="center"/>
          </w:tcPr>
          <w:p>
            <w:pPr>
              <w:pStyle w:val="TableHeading"/>
              <w:suppressLineNumbers/>
              <w:spacing w:before="0" w:after="283"/>
              <w:jc w:val="center"/>
              <w:rPr/>
            </w:pPr>
            <w:r>
              <w:rPr/>
              <w:t>Title of the Class of Securities To Be Sold</w:t>
            </w:r>
          </w:p>
        </w:tc>
        <w:tc>
          <w:tcPr>
            <w:tcW w:w="2062" w:type="dxa"/>
            <w:tcBorders/>
            <w:shd w:fill="auto" w:val="clear"/>
            <w:vAlign w:val="center"/>
          </w:tcPr>
          <w:p>
            <w:pPr>
              <w:pStyle w:val="TableHeading"/>
              <w:suppressLineNumbers/>
              <w:spacing w:before="0" w:after="283"/>
              <w:jc w:val="center"/>
              <w:rPr/>
            </w:pPr>
            <w:r>
              <w:rPr/>
              <w:t>Name and Address of the Broker</w:t>
            </w:r>
          </w:p>
        </w:tc>
        <w:tc>
          <w:tcPr>
            <w:tcW w:w="1061" w:type="dxa"/>
            <w:tcBorders/>
            <w:shd w:fill="auto" w:val="clear"/>
            <w:vAlign w:val="center"/>
          </w:tcPr>
          <w:p>
            <w:pPr>
              <w:pStyle w:val="TableHeading"/>
              <w:suppressLineNumbers/>
              <w:spacing w:before="0" w:after="283"/>
              <w:jc w:val="center"/>
              <w:rPr/>
            </w:pPr>
            <w:r>
              <w:rPr/>
              <w:t>Number of Shares or Other Units To Be Sold</w:t>
            </w:r>
          </w:p>
        </w:tc>
        <w:tc>
          <w:tcPr>
            <w:tcW w:w="1350" w:type="dxa"/>
            <w:tcBorders/>
            <w:shd w:fill="auto" w:val="clear"/>
            <w:vAlign w:val="center"/>
          </w:tcPr>
          <w:p>
            <w:pPr>
              <w:pStyle w:val="TableHeading"/>
              <w:suppressLineNumbers/>
              <w:spacing w:before="0" w:after="283"/>
              <w:jc w:val="center"/>
              <w:rPr/>
            </w:pPr>
            <w:r>
              <w:rPr/>
              <w:t>Aggregate Market Value</w:t>
            </w:r>
          </w:p>
        </w:tc>
        <w:tc>
          <w:tcPr>
            <w:tcW w:w="1455" w:type="dxa"/>
            <w:tcBorders/>
            <w:shd w:fill="auto" w:val="clear"/>
            <w:vAlign w:val="center"/>
          </w:tcPr>
          <w:p>
            <w:pPr>
              <w:pStyle w:val="TableHeading"/>
              <w:suppressLineNumbers/>
              <w:spacing w:before="0" w:after="283"/>
              <w:jc w:val="center"/>
              <w:rPr/>
            </w:pPr>
            <w:r>
              <w:rPr/>
              <w:t>Number of Shares or Other Units Outstanding</w:t>
            </w:r>
          </w:p>
        </w:tc>
        <w:tc>
          <w:tcPr>
            <w:tcW w:w="1509" w:type="dxa"/>
            <w:tcBorders/>
            <w:shd w:fill="auto" w:val="clear"/>
            <w:vAlign w:val="center"/>
          </w:tcPr>
          <w:p>
            <w:pPr>
              <w:pStyle w:val="TableHeading"/>
              <w:suppressLineNumbers/>
              <w:spacing w:before="0" w:after="283"/>
              <w:jc w:val="center"/>
              <w:rPr/>
            </w:pPr>
            <w:r>
              <w:rPr/>
              <w:t>Approximate Date of Sale</w:t>
            </w:r>
          </w:p>
        </w:tc>
        <w:tc>
          <w:tcPr>
            <w:tcW w:w="1294" w:type="dxa"/>
            <w:tcBorders/>
            <w:shd w:fill="auto" w:val="clear"/>
            <w:vAlign w:val="center"/>
          </w:tcPr>
          <w:p>
            <w:pPr>
              <w:pStyle w:val="TableHeading"/>
              <w:suppressLineNumbers/>
              <w:spacing w:before="0" w:after="283"/>
              <w:jc w:val="center"/>
              <w:rPr/>
            </w:pPr>
            <w:r>
              <w:rPr/>
              <w:t>Name the Securities Exchange</w:t>
            </w:r>
          </w:p>
        </w:tc>
      </w:tr>
      <w:tr>
        <w:trPr/>
        <w:tc>
          <w:tcPr>
            <w:tcW w:w="1474" w:type="dxa"/>
            <w:tcBorders/>
            <w:shd w:fill="auto" w:val="clear"/>
            <w:vAlign w:val="center"/>
          </w:tcPr>
          <w:p>
            <w:pPr>
              <w:pStyle w:val="TableContents"/>
              <w:spacing w:before="0" w:after="283"/>
              <w:rPr/>
            </w:pPr>
            <w:r>
              <w:rPr/>
              <w:t>COMMON</w:t>
            </w:r>
          </w:p>
        </w:tc>
        <w:tc>
          <w:tcPr>
            <w:tcW w:w="2062" w:type="dxa"/>
            <w:tcBorders/>
            <w:shd w:fill="auto" w:val="clear"/>
            <w:vAlign w:val="center"/>
          </w:tcPr>
          <w:p>
            <w:pPr>
              <w:pStyle w:val="TableContents"/>
              <w:spacing w:before="0" w:after="0"/>
              <w:rPr/>
            </w:pPr>
            <w:r>
              <w:rPr/>
              <w:t>ETRADE FINANCIAL CORPORATION</w:t>
              <w:br/>
              <w:t>3 EDISON DRIVE</w:t>
              <w:br/>
              <w:t>ALPHARETTA   GA   30005</w:t>
            </w:r>
          </w:p>
        </w:tc>
        <w:tc>
          <w:tcPr>
            <w:tcW w:w="1061" w:type="dxa"/>
            <w:tcBorders/>
            <w:shd w:fill="auto" w:val="clear"/>
            <w:vAlign w:val="center"/>
          </w:tcPr>
          <w:p>
            <w:pPr>
              <w:pStyle w:val="TableContents"/>
              <w:spacing w:before="0" w:after="283"/>
              <w:rPr/>
            </w:pPr>
            <w:r>
              <w:rPr/>
              <w:t>58100</w:t>
            </w:r>
          </w:p>
        </w:tc>
        <w:tc>
          <w:tcPr>
            <w:tcW w:w="1350" w:type="dxa"/>
            <w:tcBorders/>
            <w:shd w:fill="auto" w:val="clear"/>
            <w:vAlign w:val="center"/>
          </w:tcPr>
          <w:p>
            <w:pPr>
              <w:pStyle w:val="TableContents"/>
              <w:spacing w:before="0" w:after="283"/>
              <w:rPr/>
            </w:pPr>
            <w:r>
              <w:rPr/>
              <w:t>3584479.50</w:t>
            </w:r>
          </w:p>
        </w:tc>
        <w:tc>
          <w:tcPr>
            <w:tcW w:w="1455" w:type="dxa"/>
            <w:tcBorders/>
            <w:shd w:fill="auto" w:val="clear"/>
            <w:vAlign w:val="center"/>
          </w:tcPr>
          <w:p>
            <w:pPr>
              <w:pStyle w:val="TableContents"/>
              <w:spacing w:before="0" w:after="283"/>
              <w:rPr/>
            </w:pPr>
            <w:r>
              <w:rPr/>
              <w:t>247200000</w:t>
            </w:r>
          </w:p>
        </w:tc>
        <w:tc>
          <w:tcPr>
            <w:tcW w:w="1509" w:type="dxa"/>
            <w:tcBorders/>
            <w:shd w:fill="auto" w:val="clear"/>
            <w:vAlign w:val="center"/>
          </w:tcPr>
          <w:p>
            <w:pPr>
              <w:pStyle w:val="TableContents"/>
              <w:spacing w:before="0" w:after="283"/>
              <w:rPr/>
            </w:pPr>
            <w:r>
              <w:rPr/>
              <w:t>04/27/2023</w:t>
            </w:r>
          </w:p>
        </w:tc>
        <w:tc>
          <w:tcPr>
            <w:tcW w:w="1294"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434" w:type="dxa"/>
        <w:jc w:val="left"/>
        <w:tblInd w:w="0" w:type="dxa"/>
        <w:tblCellMar>
          <w:top w:w="28" w:type="dxa"/>
          <w:left w:w="28" w:type="dxa"/>
          <w:bottom w:w="28" w:type="dxa"/>
          <w:right w:w="28" w:type="dxa"/>
        </w:tblCellMar>
      </w:tblPr>
      <w:tblGrid>
        <w:gridCol w:w="1246"/>
        <w:gridCol w:w="1066"/>
        <w:gridCol w:w="1336"/>
        <w:gridCol w:w="1066"/>
        <w:gridCol w:w="496"/>
        <w:gridCol w:w="1066"/>
        <w:gridCol w:w="1081"/>
        <w:gridCol w:w="1006"/>
        <w:gridCol w:w="2071"/>
      </w:tblGrid>
      <w:tr>
        <w:trPr/>
        <w:tc>
          <w:tcPr>
            <w:tcW w:w="1246" w:type="dxa"/>
            <w:tcBorders/>
            <w:shd w:fill="auto" w:val="clear"/>
            <w:vAlign w:val="center"/>
          </w:tcPr>
          <w:p>
            <w:pPr>
              <w:pStyle w:val="TableHeading"/>
              <w:suppressLineNumbers/>
              <w:spacing w:before="0" w:after="283"/>
              <w:jc w:val="center"/>
              <w:rPr/>
            </w:pPr>
            <w:r>
              <w:rPr/>
              <w:t>Title of the Class</w:t>
            </w:r>
          </w:p>
        </w:tc>
        <w:tc>
          <w:tcPr>
            <w:tcW w:w="1066" w:type="dxa"/>
            <w:tcBorders/>
            <w:shd w:fill="auto" w:val="clear"/>
            <w:vAlign w:val="center"/>
          </w:tcPr>
          <w:p>
            <w:pPr>
              <w:pStyle w:val="TableHeading"/>
              <w:suppressLineNumbers/>
              <w:spacing w:before="0" w:after="283"/>
              <w:jc w:val="center"/>
              <w:rPr/>
            </w:pPr>
            <w:r>
              <w:rPr/>
              <w:t>Date you Acquired</w:t>
            </w:r>
          </w:p>
        </w:tc>
        <w:tc>
          <w:tcPr>
            <w:tcW w:w="1336" w:type="dxa"/>
            <w:tcBorders/>
            <w:shd w:fill="auto" w:val="clear"/>
            <w:vAlign w:val="center"/>
          </w:tcPr>
          <w:p>
            <w:pPr>
              <w:pStyle w:val="TableHeading"/>
              <w:suppressLineNumbers/>
              <w:spacing w:before="0" w:after="283"/>
              <w:jc w:val="center"/>
              <w:rPr/>
            </w:pPr>
            <w:r>
              <w:rPr/>
              <w:t>Nature of Acquisition Transaction</w:t>
            </w:r>
          </w:p>
        </w:tc>
        <w:tc>
          <w:tcPr>
            <w:tcW w:w="1066" w:type="dxa"/>
            <w:tcBorders/>
            <w:shd w:fill="auto" w:val="clear"/>
            <w:vAlign w:val="center"/>
          </w:tcPr>
          <w:p>
            <w:pPr>
              <w:pStyle w:val="TableHeading"/>
              <w:suppressLineNumbers/>
              <w:spacing w:before="0" w:after="283"/>
              <w:jc w:val="center"/>
              <w:rPr/>
            </w:pPr>
            <w:r>
              <w:rPr/>
              <w:t>Name of Person from Whom Acquired</w:t>
            </w:r>
          </w:p>
        </w:tc>
        <w:tc>
          <w:tcPr>
            <w:tcW w:w="496" w:type="dxa"/>
            <w:tcBorders/>
            <w:shd w:fill="auto" w:val="clear"/>
            <w:vAlign w:val="center"/>
          </w:tcPr>
          <w:p>
            <w:pPr>
              <w:pStyle w:val="TableHeading"/>
              <w:suppressLineNumbers/>
              <w:spacing w:before="0" w:after="283"/>
              <w:jc w:val="center"/>
              <w:rPr/>
            </w:pPr>
            <w:r>
              <w:rPr/>
              <w:t>Is this a Gift?</w:t>
            </w:r>
          </w:p>
        </w:tc>
        <w:tc>
          <w:tcPr>
            <w:tcW w:w="1066" w:type="dxa"/>
            <w:tcBorders/>
            <w:shd w:fill="auto" w:val="clear"/>
            <w:vAlign w:val="center"/>
          </w:tcPr>
          <w:p>
            <w:pPr>
              <w:pStyle w:val="TableHeading"/>
              <w:suppressLineNumbers/>
              <w:spacing w:before="0" w:after="283"/>
              <w:jc w:val="center"/>
              <w:rPr/>
            </w:pPr>
            <w:r>
              <w:rPr/>
              <w:t>Date Donor Acquired</w:t>
            </w:r>
          </w:p>
        </w:tc>
        <w:tc>
          <w:tcPr>
            <w:tcW w:w="1081" w:type="dxa"/>
            <w:tcBorders/>
            <w:shd w:fill="auto" w:val="clear"/>
            <w:vAlign w:val="center"/>
          </w:tcPr>
          <w:p>
            <w:pPr>
              <w:pStyle w:val="TableHeading"/>
              <w:suppressLineNumbers/>
              <w:spacing w:before="0" w:after="283"/>
              <w:jc w:val="center"/>
              <w:rPr/>
            </w:pPr>
            <w:r>
              <w:rPr/>
              <w:t>Amount of Securities Acquired</w:t>
            </w:r>
          </w:p>
        </w:tc>
        <w:tc>
          <w:tcPr>
            <w:tcW w:w="1006" w:type="dxa"/>
            <w:tcBorders/>
            <w:shd w:fill="auto" w:val="clear"/>
            <w:vAlign w:val="center"/>
          </w:tcPr>
          <w:p>
            <w:pPr>
              <w:pStyle w:val="TableHeading"/>
              <w:suppressLineNumbers/>
              <w:spacing w:before="0" w:after="283"/>
              <w:jc w:val="center"/>
              <w:rPr/>
            </w:pPr>
            <w:r>
              <w:rPr/>
              <w:t>Date of Payment</w:t>
            </w:r>
          </w:p>
        </w:tc>
        <w:tc>
          <w:tcPr>
            <w:tcW w:w="2071"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246" w:type="dxa"/>
            <w:tcBorders/>
            <w:shd w:fill="auto" w:val="clear"/>
            <w:vAlign w:val="center"/>
          </w:tcPr>
          <w:p>
            <w:pPr>
              <w:pStyle w:val="TableContents"/>
              <w:spacing w:before="0" w:after="283"/>
              <w:rPr/>
            </w:pPr>
            <w:r>
              <w:rPr/>
              <w:t>COMMON</w:t>
            </w:r>
          </w:p>
        </w:tc>
        <w:tc>
          <w:tcPr>
            <w:tcW w:w="1066" w:type="dxa"/>
            <w:tcBorders/>
            <w:shd w:fill="auto" w:val="clear"/>
            <w:vAlign w:val="center"/>
          </w:tcPr>
          <w:p>
            <w:pPr>
              <w:pStyle w:val="TableContents"/>
              <w:spacing w:before="0" w:after="283"/>
              <w:rPr/>
            </w:pPr>
            <w:r>
              <w:rPr/>
              <w:t>04/09/2023</w:t>
            </w:r>
          </w:p>
        </w:tc>
        <w:tc>
          <w:tcPr>
            <w:tcW w:w="1336" w:type="dxa"/>
            <w:tcBorders/>
            <w:shd w:fill="auto" w:val="clear"/>
            <w:vAlign w:val="center"/>
          </w:tcPr>
          <w:p>
            <w:pPr>
              <w:pStyle w:val="TableContents"/>
              <w:spacing w:before="0" w:after="283"/>
              <w:rPr/>
            </w:pPr>
            <w:r>
              <w:rPr/>
              <w:t>RETAIL SHARES</w:t>
            </w:r>
          </w:p>
        </w:tc>
        <w:tc>
          <w:tcPr>
            <w:tcW w:w="1066" w:type="dxa"/>
            <w:tcBorders/>
            <w:shd w:fill="auto" w:val="clear"/>
            <w:vAlign w:val="center"/>
          </w:tcPr>
          <w:p>
            <w:pPr>
              <w:pStyle w:val="TableContents"/>
              <w:spacing w:before="0" w:after="283"/>
              <w:rPr/>
            </w:pPr>
            <w:r>
              <w:rPr/>
              <w:t>ISSUER</w:t>
            </w:r>
          </w:p>
        </w:tc>
        <w:tc>
          <w:tcPr>
            <w:tcW w:w="496"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pPr>
            <w:r>
              <w:rPr/>
              <w:t>58100</w:t>
            </w:r>
          </w:p>
        </w:tc>
        <w:tc>
          <w:tcPr>
            <w:tcW w:w="1006" w:type="dxa"/>
            <w:tcBorders/>
            <w:shd w:fill="auto" w:val="clear"/>
            <w:vAlign w:val="center"/>
          </w:tcPr>
          <w:p>
            <w:pPr>
              <w:pStyle w:val="TableContents"/>
              <w:spacing w:before="0" w:after="283"/>
              <w:rPr/>
            </w:pPr>
            <w:r>
              <w:rPr/>
              <w:t>04/09/2023</w:t>
            </w:r>
          </w:p>
        </w:tc>
        <w:tc>
          <w:tcPr>
            <w:tcW w:w="2071" w:type="dxa"/>
            <w:tcBorders/>
            <w:shd w:fill="auto" w:val="clear"/>
            <w:vAlign w:val="center"/>
          </w:tcPr>
          <w:p>
            <w:pPr>
              <w:pStyle w:val="TableContents"/>
              <w:spacing w:before="0" w:after="283"/>
              <w:rPr/>
            </w:pPr>
            <w:r>
              <w:rPr/>
              <w:t>COMPENSATION</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3096"/>
        <w:gridCol w:w="3004"/>
        <w:gridCol w:w="881"/>
        <w:gridCol w:w="1476"/>
        <w:gridCol w:w="1748"/>
      </w:tblGrid>
      <w:tr>
        <w:trPr/>
        <w:tc>
          <w:tcPr>
            <w:tcW w:w="3096" w:type="dxa"/>
            <w:tcBorders/>
            <w:shd w:fill="auto" w:val="clear"/>
            <w:vAlign w:val="center"/>
          </w:tcPr>
          <w:p>
            <w:pPr>
              <w:pStyle w:val="TableHeading"/>
              <w:suppressLineNumbers/>
              <w:spacing w:before="0" w:after="283"/>
              <w:jc w:val="center"/>
              <w:rPr/>
            </w:pPr>
            <w:r>
              <w:rPr/>
              <w:t>Name and Address of Seller</w:t>
            </w:r>
          </w:p>
        </w:tc>
        <w:tc>
          <w:tcPr>
            <w:tcW w:w="3004" w:type="dxa"/>
            <w:tcBorders/>
            <w:shd w:fill="auto" w:val="clear"/>
            <w:vAlign w:val="center"/>
          </w:tcPr>
          <w:p>
            <w:pPr>
              <w:pStyle w:val="TableHeading"/>
              <w:suppressLineNumbers/>
              <w:spacing w:before="0" w:after="283"/>
              <w:jc w:val="center"/>
              <w:rPr/>
            </w:pPr>
            <w:r>
              <w:rPr/>
              <w:t>Title of Securities Sold</w:t>
            </w:r>
          </w:p>
        </w:tc>
        <w:tc>
          <w:tcPr>
            <w:tcW w:w="881" w:type="dxa"/>
            <w:tcBorders/>
            <w:shd w:fill="auto" w:val="clear"/>
            <w:vAlign w:val="center"/>
          </w:tcPr>
          <w:p>
            <w:pPr>
              <w:pStyle w:val="TableHeading"/>
              <w:suppressLineNumbers/>
              <w:spacing w:before="0" w:after="283"/>
              <w:jc w:val="center"/>
              <w:rPr/>
            </w:pPr>
            <w:r>
              <w:rPr/>
              <w:t>Date of Sale</w:t>
            </w:r>
          </w:p>
        </w:tc>
        <w:tc>
          <w:tcPr>
            <w:tcW w:w="1476" w:type="dxa"/>
            <w:tcBorders/>
            <w:shd w:fill="auto" w:val="clear"/>
            <w:vAlign w:val="center"/>
          </w:tcPr>
          <w:p>
            <w:pPr>
              <w:pStyle w:val="TableHeading"/>
              <w:suppressLineNumbers/>
              <w:spacing w:before="0" w:after="283"/>
              <w:jc w:val="center"/>
              <w:rPr/>
            </w:pPr>
            <w:r>
              <w:rPr/>
              <w:t>Amount of Securities Sold</w:t>
            </w:r>
          </w:p>
        </w:tc>
        <w:tc>
          <w:tcPr>
            <w:tcW w:w="1748" w:type="dxa"/>
            <w:tcBorders/>
            <w:shd w:fill="auto" w:val="clear"/>
            <w:vAlign w:val="center"/>
          </w:tcPr>
          <w:p>
            <w:pPr>
              <w:pStyle w:val="TableHeading"/>
              <w:suppressLineNumbers/>
              <w:spacing w:before="0" w:after="283"/>
              <w:jc w:val="center"/>
              <w:rPr/>
            </w:pPr>
            <w:r>
              <w:rPr/>
              <w:t>Gross Proceeds</w:t>
            </w:r>
          </w:p>
        </w:tc>
      </w:tr>
      <w:tr>
        <w:trPr/>
        <w:tc>
          <w:tcPr>
            <w:tcW w:w="3096" w:type="dxa"/>
            <w:tcBorders/>
            <w:shd w:fill="auto" w:val="clear"/>
            <w:vAlign w:val="center"/>
          </w:tcPr>
          <w:p>
            <w:pPr>
              <w:pStyle w:val="TableContents"/>
              <w:spacing w:before="0" w:after="283"/>
              <w:rPr/>
            </w:pPr>
            <w:r>
              <w:rPr/>
              <w:t>GREG TOMB</w:t>
              <w:br/>
              <w:t>55 ALMADEN BOULEVARD, 6TH FLOOR</w:t>
              <w:br/>
              <w:t>SAN JOSE   CA   95113</w:t>
            </w:r>
          </w:p>
        </w:tc>
        <w:tc>
          <w:tcPr>
            <w:tcW w:w="3004" w:type="dxa"/>
            <w:tcBorders/>
            <w:shd w:fill="auto" w:val="clear"/>
            <w:vAlign w:val="center"/>
          </w:tcPr>
          <w:p>
            <w:pPr>
              <w:pStyle w:val="TableContents"/>
              <w:spacing w:before="0" w:after="283"/>
              <w:rPr/>
            </w:pPr>
            <w:r>
              <w:rPr/>
              <w:t>RESTRICTED STOCK</w:t>
            </w:r>
          </w:p>
        </w:tc>
        <w:tc>
          <w:tcPr>
            <w:tcW w:w="881" w:type="dxa"/>
            <w:tcBorders/>
            <w:shd w:fill="auto" w:val="clear"/>
            <w:vAlign w:val="center"/>
          </w:tcPr>
          <w:p>
            <w:pPr>
              <w:pStyle w:val="TableContents"/>
              <w:spacing w:before="0" w:after="283"/>
              <w:rPr/>
            </w:pPr>
            <w:r>
              <w:rPr/>
              <w:t>04/11/2023</w:t>
            </w:r>
          </w:p>
        </w:tc>
        <w:tc>
          <w:tcPr>
            <w:tcW w:w="1476" w:type="dxa"/>
            <w:tcBorders/>
            <w:shd w:fill="auto" w:val="clear"/>
            <w:vAlign w:val="center"/>
          </w:tcPr>
          <w:p>
            <w:pPr>
              <w:pStyle w:val="TableContents"/>
              <w:spacing w:before="0" w:after="283"/>
              <w:rPr/>
            </w:pPr>
            <w:r>
              <w:rPr/>
              <w:t>56968</w:t>
            </w:r>
          </w:p>
        </w:tc>
        <w:tc>
          <w:tcPr>
            <w:tcW w:w="1748" w:type="dxa"/>
            <w:tcBorders/>
            <w:shd w:fill="auto" w:val="clear"/>
            <w:vAlign w:val="center"/>
          </w:tcPr>
          <w:p>
            <w:pPr>
              <w:pStyle w:val="TableContents"/>
              <w:spacing w:before="0" w:after="283"/>
              <w:rPr/>
            </w:pPr>
            <w:r>
              <w:rPr/>
              <w:t>3923550.63</w:t>
            </w:r>
          </w:p>
        </w:tc>
      </w:tr>
      <w:tr>
        <w:trPr/>
        <w:tc>
          <w:tcPr>
            <w:tcW w:w="3096" w:type="dxa"/>
            <w:tcBorders/>
            <w:shd w:fill="auto" w:val="clear"/>
            <w:vAlign w:val="center"/>
          </w:tcPr>
          <w:p>
            <w:pPr>
              <w:pStyle w:val="TableContents"/>
              <w:spacing w:before="0" w:after="283"/>
              <w:rPr/>
            </w:pPr>
            <w:r>
              <w:rPr/>
              <w:t>GREG TOMB</w:t>
              <w:br/>
              <w:t>55 ALMADEN BOULEVARD, 6TH FLOOR</w:t>
              <w:br/>
              <w:t>SAN JOSE   CA   95113</w:t>
            </w:r>
          </w:p>
        </w:tc>
        <w:tc>
          <w:tcPr>
            <w:tcW w:w="3004" w:type="dxa"/>
            <w:tcBorders/>
            <w:shd w:fill="auto" w:val="clear"/>
            <w:vAlign w:val="center"/>
          </w:tcPr>
          <w:p>
            <w:pPr>
              <w:pStyle w:val="TableContents"/>
              <w:spacing w:before="0" w:after="283"/>
              <w:rPr/>
            </w:pPr>
            <w:r>
              <w:rPr/>
              <w:t>RETAIL SHARES</w:t>
            </w:r>
          </w:p>
        </w:tc>
        <w:tc>
          <w:tcPr>
            <w:tcW w:w="881" w:type="dxa"/>
            <w:tcBorders/>
            <w:shd w:fill="auto" w:val="clear"/>
            <w:vAlign w:val="center"/>
          </w:tcPr>
          <w:p>
            <w:pPr>
              <w:pStyle w:val="TableContents"/>
              <w:spacing w:before="0" w:after="283"/>
              <w:rPr/>
            </w:pPr>
            <w:r>
              <w:rPr/>
              <w:t>04/10/2023</w:t>
            </w:r>
          </w:p>
        </w:tc>
        <w:tc>
          <w:tcPr>
            <w:tcW w:w="1476" w:type="dxa"/>
            <w:tcBorders/>
            <w:shd w:fill="auto" w:val="clear"/>
            <w:vAlign w:val="center"/>
          </w:tcPr>
          <w:p>
            <w:pPr>
              <w:pStyle w:val="TableContents"/>
              <w:spacing w:before="0" w:after="283"/>
              <w:rPr/>
            </w:pPr>
            <w:r>
              <w:rPr/>
              <w:t>28611</w:t>
            </w:r>
          </w:p>
        </w:tc>
        <w:tc>
          <w:tcPr>
            <w:tcW w:w="1748" w:type="dxa"/>
            <w:tcBorders/>
            <w:shd w:fill="auto" w:val="clear"/>
            <w:vAlign w:val="center"/>
          </w:tcPr>
          <w:p>
            <w:pPr>
              <w:pStyle w:val="TableContents"/>
              <w:spacing w:before="0" w:after="283"/>
              <w:rPr/>
            </w:pPr>
            <w:r>
              <w:rPr/>
              <w:t>2033669.88</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3967"/>
        <w:gridCol w:w="6238"/>
      </w:tblGrid>
      <w:tr>
        <w:trPr/>
        <w:tc>
          <w:tcPr>
            <w:tcW w:w="3967" w:type="dxa"/>
            <w:tcBorders/>
            <w:shd w:fill="auto" w:val="clear"/>
            <w:vAlign w:val="center"/>
          </w:tcPr>
          <w:p>
            <w:pPr>
              <w:pStyle w:val="TableContents"/>
              <w:spacing w:before="0" w:after="283"/>
              <w:rPr/>
            </w:pPr>
            <w:r>
              <w:rPr/>
              <w:t>Remarks</w:t>
            </w:r>
          </w:p>
        </w:tc>
        <w:tc>
          <w:tcPr>
            <w:tcW w:w="6238" w:type="dxa"/>
            <w:tcBorders/>
            <w:shd w:fill="auto" w:val="clear"/>
            <w:vAlign w:val="center"/>
          </w:tcPr>
          <w:p>
            <w:pPr>
              <w:pStyle w:val="TableContents"/>
              <w:spacing w:before="0" w:after="283"/>
              <w:rPr>
                <w:sz w:val="4"/>
                <w:szCs w:val="4"/>
              </w:rPr>
            </w:pPr>
            <w:r>
              <w:rPr>
                <w:sz w:val="4"/>
                <w:szCs w:val="4"/>
              </w:rPr>
            </w:r>
          </w:p>
        </w:tc>
      </w:tr>
      <w:tr>
        <w:trPr/>
        <w:tc>
          <w:tcPr>
            <w:tcW w:w="3967" w:type="dxa"/>
            <w:tcBorders/>
            <w:shd w:fill="auto" w:val="clear"/>
            <w:vAlign w:val="center"/>
          </w:tcPr>
          <w:p>
            <w:pPr>
              <w:pStyle w:val="TableContents"/>
              <w:spacing w:before="0" w:after="283"/>
              <w:rPr/>
            </w:pPr>
            <w:r>
              <w:rPr/>
              <w:t>Date of Notice</w:t>
            </w:r>
          </w:p>
        </w:tc>
        <w:tc>
          <w:tcPr>
            <w:tcW w:w="6238" w:type="dxa"/>
            <w:tcBorders/>
            <w:shd w:fill="auto" w:val="clear"/>
            <w:vAlign w:val="center"/>
          </w:tcPr>
          <w:p>
            <w:pPr>
              <w:pStyle w:val="TableContents"/>
              <w:spacing w:before="0" w:after="0"/>
              <w:rPr/>
            </w:pPr>
            <w:r>
              <w:rPr/>
              <w:t>04/27/2023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7" w:type="dxa"/>
            <w:tcBorders/>
            <w:shd w:fill="auto" w:val="clear"/>
            <w:vAlign w:val="center"/>
          </w:tcPr>
          <w:p>
            <w:pPr>
              <w:pStyle w:val="TableContents"/>
              <w:spacing w:before="0" w:after="283"/>
              <w:rPr/>
            </w:pPr>
            <w:r>
              <w:rPr/>
              <w:t>Signature</w:t>
            </w:r>
          </w:p>
        </w:tc>
        <w:tc>
          <w:tcPr>
            <w:tcW w:w="6238" w:type="dxa"/>
            <w:tcBorders/>
            <w:shd w:fill="auto" w:val="clear"/>
            <w:vAlign w:val="center"/>
          </w:tcPr>
          <w:p>
            <w:pPr>
              <w:pStyle w:val="TableContents"/>
              <w:spacing w:before="0" w:after="0"/>
              <w:rPr/>
            </w:pPr>
            <w:r>
              <w:rPr/>
              <w:t>/s/ Gregory Thomas Tomb</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619</Words>
  <CharactersWithSpaces>3702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