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6998970" cy="9124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12495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89"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2860" w:type="dxa"/>
            <w:vAlign w:val="bottom"/>
            <w:gridSpan w:val="3"/>
            <w:vMerge w:val="restart"/>
          </w:tcPr>
          <w:p>
            <w:pPr>
              <w:ind w:left="60"/>
              <w:spacing w:after="0"/>
              <w:rPr>
                <w:sz w:val="20"/>
                <w:szCs w:val="20"/>
                <w:color w:val="auto"/>
              </w:rPr>
            </w:pPr>
            <w:r>
              <w:rPr>
                <w:rFonts w:ascii="Arial" w:cs="Arial" w:eastAsia="Arial" w:hAnsi="Arial"/>
                <w:sz w:val="16"/>
                <w:szCs w:val="16"/>
                <w:color w:val="0000FF"/>
              </w:rPr>
              <w:t>11/01/2023</w:t>
            </w: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86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40" w:right="360" w:hanging="228"/>
        <w:spacing w:after="0" w:line="183" w:lineRule="auto"/>
        <w:tabs>
          <w:tab w:leader="none" w:pos="340" w:val="left"/>
        </w:tabs>
        <w:numPr>
          <w:ilvl w:val="0"/>
          <w:numId w:val="1"/>
        </w:numPr>
        <w:rPr>
          <w:rFonts w:ascii="Arial" w:cs="Arial" w:eastAsia="Arial" w:hAnsi="Arial"/>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7" w:lineRule="exact"/>
        <w:rPr>
          <w:sz w:val="24"/>
          <w:szCs w:val="24"/>
          <w:color w:val="auto"/>
        </w:rPr>
      </w:pPr>
    </w:p>
    <w:p>
      <w:pPr>
        <w:sectPr>
          <w:pgSz w:w="11900" w:h="16838" w:orient="portrait"/>
          <w:cols w:equalWidth="0" w:num="2">
            <w:col w:w="3340" w:space="5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ind w:left="76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tcPr>
          <w:p>
            <w:pPr>
              <w:jc w:val="center"/>
              <w:ind w:left="611"/>
              <w:spacing w:after="0"/>
              <w:rPr>
                <w:sz w:val="20"/>
                <w:szCs w:val="20"/>
                <w:color w:val="auto"/>
              </w:rPr>
            </w:pPr>
            <w:r>
              <w:rPr>
                <w:rFonts w:ascii="Arial" w:cs="Arial" w:eastAsia="Arial" w:hAnsi="Arial"/>
                <w:sz w:val="16"/>
                <w:szCs w:val="16"/>
                <w:color w:val="0000FF"/>
                <w:w w:val="89"/>
              </w:rPr>
              <w:t>11/01/2023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center"/>
              <w:ind w:right="246"/>
              <w:spacing w:after="0"/>
              <w:rPr>
                <w:sz w:val="20"/>
                <w:szCs w:val="20"/>
                <w:color w:val="auto"/>
              </w:rPr>
            </w:pPr>
            <w:r>
              <w:rPr>
                <w:rFonts w:ascii="Arial" w:cs="Arial" w:eastAsia="Arial" w:hAnsi="Arial"/>
                <w:sz w:val="12"/>
                <w:szCs w:val="12"/>
                <w:color w:val="0000FF"/>
                <w:w w:val="91"/>
              </w:rPr>
              <w:t>C</w:t>
            </w:r>
          </w:p>
        </w:tc>
        <w:tc>
          <w:tcPr>
            <w:tcW w:w="680" w:type="dxa"/>
            <w:vAlign w:val="bottom"/>
          </w:tcPr>
          <w:p>
            <w:pPr>
              <w:jc w:val="center"/>
              <w:ind w:left="78"/>
              <w:spacing w:after="0"/>
              <w:rPr>
                <w:sz w:val="20"/>
                <w:szCs w:val="20"/>
                <w:color w:val="auto"/>
              </w:rPr>
            </w:pPr>
            <w:r>
              <w:rPr>
                <w:rFonts w:ascii="Arial" w:cs="Arial" w:eastAsia="Arial" w:hAnsi="Arial"/>
                <w:sz w:val="16"/>
                <w:szCs w:val="16"/>
                <w:color w:val="0000FF"/>
                <w:w w:val="85"/>
              </w:rPr>
              <w:t>11,208</w:t>
            </w:r>
          </w:p>
        </w:tc>
        <w:tc>
          <w:tcPr>
            <w:tcW w:w="580" w:type="dxa"/>
            <w:vAlign w:val="bottom"/>
          </w:tcPr>
          <w:p>
            <w:pPr>
              <w:ind w:left="320"/>
              <w:spacing w:after="0"/>
              <w:rPr>
                <w:sz w:val="20"/>
                <w:szCs w:val="20"/>
                <w:color w:val="auto"/>
              </w:rPr>
            </w:pPr>
            <w:r>
              <w:rPr>
                <w:rFonts w:ascii="Arial" w:cs="Arial" w:eastAsia="Arial" w:hAnsi="Arial"/>
                <w:sz w:val="16"/>
                <w:szCs w:val="16"/>
                <w:color w:val="0000FF"/>
              </w:rPr>
              <w:t>A</w:t>
            </w:r>
          </w:p>
        </w:tc>
        <w:tc>
          <w:tcPr>
            <w:tcW w:w="860" w:type="dxa"/>
            <w:vAlign w:val="bottom"/>
          </w:tcPr>
          <w:p>
            <w:pPr>
              <w:jc w:val="cente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11,208</w:t>
            </w:r>
          </w:p>
        </w:tc>
        <w:tc>
          <w:tcPr>
            <w:tcW w:w="300" w:type="dxa"/>
            <w:vAlign w:val="bottom"/>
          </w:tcPr>
          <w:p>
            <w:pPr>
              <w:spacing w:after="0"/>
              <w:rPr>
                <w:sz w:val="21"/>
                <w:szCs w:val="21"/>
                <w:color w:val="auto"/>
              </w:rPr>
            </w:pPr>
          </w:p>
        </w:tc>
        <w:tc>
          <w:tcPr>
            <w:tcW w:w="620" w:type="dxa"/>
            <w:vAlign w:val="bottom"/>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11/01/2023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11,208</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59.8725</w:t>
            </w:r>
            <w:r>
              <w:rPr>
                <w:rFonts w:ascii="Arial" w:cs="Arial" w:eastAsia="Arial" w:hAnsi="Arial"/>
                <w:sz w:val="20"/>
                <w:szCs w:val="20"/>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8"/>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89"/>
              </w:rPr>
              <w:t>11/01/2023</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vMerge w:val="restart"/>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vMerge w:val="restart"/>
          </w:tcPr>
          <w:p>
            <w:pPr>
              <w:jc w:val="center"/>
              <w:ind w:left="98"/>
              <w:spacing w:after="0"/>
              <w:rPr>
                <w:sz w:val="20"/>
                <w:szCs w:val="20"/>
                <w:color w:val="auto"/>
              </w:rPr>
            </w:pPr>
            <w:r>
              <w:rPr>
                <w:rFonts w:ascii="Arial" w:cs="Arial" w:eastAsia="Arial" w:hAnsi="Arial"/>
                <w:sz w:val="16"/>
                <w:szCs w:val="16"/>
                <w:color w:val="0000FF"/>
                <w:w w:val="89"/>
              </w:rPr>
              <w:t>2,421</w:t>
            </w:r>
          </w:p>
        </w:tc>
        <w:tc>
          <w:tcPr>
            <w:tcW w:w="58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59.5737</w:t>
            </w:r>
            <w:r>
              <w:rPr>
                <w:rFonts w:ascii="Arial" w:cs="Arial" w:eastAsia="Arial" w:hAnsi="Arial"/>
                <w:sz w:val="20"/>
                <w:szCs w:val="20"/>
                <w:color w:val="008000"/>
                <w:w w:val="89"/>
                <w:vertAlign w:val="superscript"/>
              </w:rPr>
              <w:t>(3)</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6"/>
                <w:szCs w:val="16"/>
                <w:color w:val="0000FF"/>
                <w:w w:val="89"/>
              </w:rPr>
              <w:t>89,533</w:t>
            </w:r>
          </w:p>
        </w:tc>
        <w:tc>
          <w:tcPr>
            <w:tcW w:w="300" w:type="dxa"/>
            <w:vAlign w:val="bottom"/>
          </w:tcPr>
          <w:p>
            <w:pPr>
              <w:spacing w:after="0"/>
              <w:rPr>
                <w:sz w:val="20"/>
                <w:szCs w:val="20"/>
                <w:color w:val="auto"/>
              </w:rPr>
            </w:pPr>
          </w:p>
        </w:tc>
        <w:tc>
          <w:tcPr>
            <w:tcW w:w="620" w:type="dxa"/>
            <w:vAlign w:val="bottom"/>
            <w:vMerge w:val="restart"/>
          </w:tcPr>
          <w:p>
            <w:pPr>
              <w:jc w:val="center"/>
              <w:ind w:right="355"/>
              <w:spacing w:after="0"/>
              <w:rPr>
                <w:sz w:val="20"/>
                <w:szCs w:val="20"/>
                <w:color w:val="auto"/>
              </w:rPr>
            </w:pPr>
            <w:r>
              <w:rPr>
                <w:rFonts w:ascii="Arial" w:cs="Arial" w:eastAsia="Arial" w:hAnsi="Arial"/>
                <w:sz w:val="16"/>
                <w:szCs w:val="16"/>
                <w:color w:val="0000FF"/>
                <w:w w:val="88"/>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40" w:type="dxa"/>
            <w:vAlign w:val="bottom"/>
            <w:tcBorders>
              <w:top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top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11/02/2023</w:t>
            </w:r>
          </w:p>
        </w:tc>
        <w:tc>
          <w:tcPr>
            <w:tcW w:w="5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jc w:val="center"/>
              <w:ind w:right="246"/>
              <w:spacing w:after="0"/>
              <w:rPr>
                <w:sz w:val="20"/>
                <w:szCs w:val="20"/>
                <w:color w:val="auto"/>
              </w:rPr>
            </w:pPr>
            <w:r>
              <w:rPr>
                <w:rFonts w:ascii="Arial" w:cs="Arial" w:eastAsia="Arial" w:hAnsi="Arial"/>
                <w:sz w:val="12"/>
                <w:szCs w:val="12"/>
                <w:color w:val="0000FF"/>
                <w:w w:val="91"/>
              </w:rPr>
              <w:t>C</w:t>
            </w:r>
          </w:p>
        </w:tc>
        <w:tc>
          <w:tcPr>
            <w:tcW w:w="680" w:type="dxa"/>
            <w:vAlign w:val="bottom"/>
            <w:tcBorders>
              <w:top w:val="single" w:sz="8" w:color="2C2C2C"/>
            </w:tcBorders>
          </w:tcPr>
          <w:p>
            <w:pPr>
              <w:jc w:val="center"/>
              <w:ind w:left="78"/>
              <w:spacing w:after="0"/>
              <w:rPr>
                <w:sz w:val="20"/>
                <w:szCs w:val="20"/>
                <w:color w:val="auto"/>
              </w:rPr>
            </w:pPr>
            <w:r>
              <w:rPr>
                <w:rFonts w:ascii="Arial" w:cs="Arial" w:eastAsia="Arial" w:hAnsi="Arial"/>
                <w:sz w:val="16"/>
                <w:szCs w:val="16"/>
                <w:color w:val="0000FF"/>
                <w:w w:val="85"/>
              </w:rPr>
              <w:t>11,207</w:t>
            </w:r>
          </w:p>
        </w:tc>
        <w:tc>
          <w:tcPr>
            <w:tcW w:w="580" w:type="dxa"/>
            <w:vAlign w:val="bottom"/>
            <w:tcBorders>
              <w:top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860" w:type="dxa"/>
            <w:vAlign w:val="bottom"/>
            <w:tcBorders>
              <w:top w:val="single" w:sz="8" w:color="2C2C2C"/>
            </w:tcBorders>
          </w:tcPr>
          <w:p>
            <w:pPr>
              <w:jc w:val="cente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11,207</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2"/>
          </w:tcPr>
          <w:p>
            <w:pPr>
              <w:jc w:val="center"/>
              <w:ind w:left="611"/>
              <w:spacing w:after="0"/>
              <w:rPr>
                <w:sz w:val="20"/>
                <w:szCs w:val="20"/>
                <w:color w:val="auto"/>
              </w:rPr>
            </w:pPr>
            <w:r>
              <w:rPr>
                <w:rFonts w:ascii="Arial" w:cs="Arial" w:eastAsia="Arial" w:hAnsi="Arial"/>
                <w:sz w:val="16"/>
                <w:szCs w:val="16"/>
                <w:color w:val="0000FF"/>
                <w:w w:val="89"/>
              </w:rPr>
              <w:t>11/02/2023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11,207</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61.2285</w:t>
            </w:r>
            <w:r>
              <w:rPr>
                <w:rFonts w:ascii="Arial" w:cs="Arial" w:eastAsia="Arial" w:hAnsi="Arial"/>
                <w:sz w:val="20"/>
                <w:szCs w:val="20"/>
                <w:color w:val="008000"/>
                <w:w w:val="89"/>
                <w:vertAlign w:val="superscript"/>
              </w:rPr>
              <w:t>(5)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8"/>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89"/>
              </w:rPr>
              <w:t>11/02/2023</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vMerge w:val="restart"/>
          </w:tcPr>
          <w:p>
            <w:pPr>
              <w:jc w:val="center"/>
              <w:ind w:right="266"/>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(1)</w:t>
            </w:r>
          </w:p>
        </w:tc>
        <w:tc>
          <w:tcPr>
            <w:tcW w:w="680" w:type="dxa"/>
            <w:vAlign w:val="bottom"/>
            <w:vMerge w:val="restart"/>
          </w:tcPr>
          <w:p>
            <w:pPr>
              <w:jc w:val="center"/>
              <w:ind w:left="98"/>
              <w:spacing w:after="0"/>
              <w:rPr>
                <w:sz w:val="20"/>
                <w:szCs w:val="20"/>
                <w:color w:val="auto"/>
              </w:rPr>
            </w:pPr>
            <w:r>
              <w:rPr>
                <w:rFonts w:ascii="Arial" w:cs="Arial" w:eastAsia="Arial" w:hAnsi="Arial"/>
                <w:sz w:val="16"/>
                <w:szCs w:val="16"/>
                <w:color w:val="0000FF"/>
                <w:w w:val="89"/>
              </w:rPr>
              <w:t>2,421</w:t>
            </w:r>
          </w:p>
        </w:tc>
        <w:tc>
          <w:tcPr>
            <w:tcW w:w="58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860" w:type="dxa"/>
            <w:vAlign w:val="bottom"/>
            <w:vMerge w:val="restart"/>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60.9553</w:t>
            </w:r>
            <w:r>
              <w:rPr>
                <w:rFonts w:ascii="Arial" w:cs="Arial" w:eastAsia="Arial" w:hAnsi="Arial"/>
                <w:sz w:val="20"/>
                <w:szCs w:val="20"/>
                <w:color w:val="008000"/>
                <w:w w:val="89"/>
                <w:vertAlign w:val="superscript"/>
              </w:rPr>
              <w:t>(6)</w:t>
            </w:r>
          </w:p>
        </w:tc>
        <w:tc>
          <w:tcPr>
            <w:tcW w:w="4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6"/>
                <w:szCs w:val="16"/>
                <w:color w:val="0000FF"/>
                <w:w w:val="89"/>
              </w:rPr>
              <w:t>87,112</w:t>
            </w:r>
          </w:p>
        </w:tc>
        <w:tc>
          <w:tcPr>
            <w:tcW w:w="300" w:type="dxa"/>
            <w:vAlign w:val="bottom"/>
          </w:tcPr>
          <w:p>
            <w:pPr>
              <w:spacing w:after="0"/>
              <w:rPr>
                <w:sz w:val="20"/>
                <w:szCs w:val="20"/>
                <w:color w:val="auto"/>
              </w:rPr>
            </w:pPr>
          </w:p>
        </w:tc>
        <w:tc>
          <w:tcPr>
            <w:tcW w:w="620" w:type="dxa"/>
            <w:vAlign w:val="bottom"/>
            <w:vMerge w:val="restart"/>
          </w:tcPr>
          <w:p>
            <w:pPr>
              <w:jc w:val="center"/>
              <w:ind w:right="355"/>
              <w:spacing w:after="0"/>
              <w:rPr>
                <w:sz w:val="20"/>
                <w:szCs w:val="20"/>
                <w:color w:val="auto"/>
              </w:rPr>
            </w:pPr>
            <w:r>
              <w:rPr>
                <w:rFonts w:ascii="Arial" w:cs="Arial" w:eastAsia="Arial" w:hAnsi="Arial"/>
                <w:sz w:val="16"/>
                <w:szCs w:val="16"/>
                <w:color w:val="0000FF"/>
                <w:w w:val="88"/>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4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60" w:type="dxa"/>
            <w:vAlign w:val="bottom"/>
            <w:gridSpan w:val="10"/>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9"/>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8"/>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8"/>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3.77</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11/01/2023</w:t>
            </w:r>
          </w:p>
        </w:tc>
        <w:tc>
          <w:tcPr>
            <w:tcW w:w="1040" w:type="dxa"/>
            <w:vAlign w:val="bottom"/>
          </w:tcPr>
          <w:p>
            <w:pPr>
              <w:spacing w:after="0"/>
              <w:rPr>
                <w:sz w:val="11"/>
                <w:szCs w:val="11"/>
                <w:color w:val="auto"/>
              </w:rPr>
            </w:pPr>
          </w:p>
        </w:tc>
        <w:tc>
          <w:tcPr>
            <w:tcW w:w="720" w:type="dxa"/>
            <w:vAlign w:val="bottom"/>
          </w:tcPr>
          <w:p>
            <w:pPr>
              <w:jc w:val="center"/>
              <w:ind w:right="261"/>
              <w:spacing w:after="0" w:line="133"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color w:val="0000FF"/>
              </w:rPr>
              <w:t>11,208</w:t>
            </w:r>
          </w:p>
        </w:tc>
        <w:tc>
          <w:tcPr>
            <w:tcW w:w="740" w:type="dxa"/>
            <w:vAlign w:val="bottom"/>
          </w:tcPr>
          <w:p>
            <w:pPr>
              <w:jc w:val="center"/>
              <w:ind w:right="6"/>
              <w:spacing w:after="0"/>
              <w:rPr>
                <w:sz w:val="20"/>
                <w:szCs w:val="20"/>
                <w:color w:val="auto"/>
              </w:rPr>
            </w:pPr>
            <w:r>
              <w:rPr>
                <w:rFonts w:ascii="Arial" w:cs="Arial" w:eastAsia="Arial" w:hAnsi="Arial"/>
                <w:sz w:val="10"/>
                <w:szCs w:val="10"/>
                <w:color w:val="008000"/>
                <w:w w:val="97"/>
              </w:rPr>
              <w:t>(7)</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33,621</w:t>
            </w:r>
          </w:p>
        </w:tc>
        <w:tc>
          <w:tcPr>
            <w:tcW w:w="620" w:type="dxa"/>
            <w:vAlign w:val="bottom"/>
          </w:tcPr>
          <w:p>
            <w:pPr>
              <w:jc w:val="center"/>
              <w:ind w:left="95"/>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11/01/2023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rPr>
              <w:t>M</w:t>
            </w:r>
          </w:p>
        </w:tc>
        <w:tc>
          <w:tcPr>
            <w:tcW w:w="520" w:type="dxa"/>
            <w:vAlign w:val="bottom"/>
          </w:tcPr>
          <w:p>
            <w:pPr>
              <w:ind w:left="120"/>
              <w:spacing w:after="0" w:line="136" w:lineRule="exact"/>
              <w:rPr>
                <w:sz w:val="20"/>
                <w:szCs w:val="20"/>
                <w:color w:val="auto"/>
              </w:rPr>
            </w:pPr>
            <w:r>
              <w:rPr>
                <w:rFonts w:ascii="Arial" w:cs="Arial" w:eastAsia="Arial" w:hAnsi="Arial"/>
                <w:sz w:val="12"/>
                <w:szCs w:val="12"/>
                <w:color w:val="0000FF"/>
              </w:rPr>
              <w:t>11,208</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11,208</w:t>
            </w: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11/01/2023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w w:val="91"/>
              </w:rPr>
              <w:t>C</w:t>
            </w:r>
          </w:p>
        </w:tc>
        <w:tc>
          <w:tcPr>
            <w:tcW w:w="520" w:type="dxa"/>
            <w:vAlign w:val="bottom"/>
          </w:tcPr>
          <w:p>
            <w:pPr>
              <w:spacing w:after="0"/>
              <w:rPr>
                <w:sz w:val="11"/>
                <w:szCs w:val="11"/>
                <w:color w:val="auto"/>
              </w:rPr>
            </w:pPr>
          </w:p>
        </w:tc>
        <w:tc>
          <w:tcPr>
            <w:tcW w:w="500" w:type="dxa"/>
            <w:vAlign w:val="bottom"/>
          </w:tcPr>
          <w:p>
            <w:pPr>
              <w:ind w:left="60"/>
              <w:spacing w:after="0" w:line="136" w:lineRule="exact"/>
              <w:rPr>
                <w:sz w:val="20"/>
                <w:szCs w:val="20"/>
                <w:color w:val="auto"/>
              </w:rPr>
            </w:pPr>
            <w:r>
              <w:rPr>
                <w:rFonts w:ascii="Arial" w:cs="Arial" w:eastAsia="Arial" w:hAnsi="Arial"/>
                <w:sz w:val="12"/>
                <w:szCs w:val="12"/>
                <w:color w:val="0000FF"/>
              </w:rPr>
              <w:t>11,208</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11,207</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3.77</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11/02/2023</w:t>
            </w:r>
          </w:p>
        </w:tc>
        <w:tc>
          <w:tcPr>
            <w:tcW w:w="1040" w:type="dxa"/>
            <w:vAlign w:val="bottom"/>
          </w:tcPr>
          <w:p>
            <w:pPr>
              <w:spacing w:after="0"/>
              <w:rPr>
                <w:sz w:val="11"/>
                <w:szCs w:val="11"/>
                <w:color w:val="auto"/>
              </w:rPr>
            </w:pPr>
          </w:p>
        </w:tc>
        <w:tc>
          <w:tcPr>
            <w:tcW w:w="720" w:type="dxa"/>
            <w:vAlign w:val="bottom"/>
          </w:tcPr>
          <w:p>
            <w:pPr>
              <w:jc w:val="center"/>
              <w:ind w:right="261"/>
              <w:spacing w:after="0" w:line="133"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color w:val="0000FF"/>
              </w:rPr>
              <w:t>11,207</w:t>
            </w:r>
          </w:p>
        </w:tc>
        <w:tc>
          <w:tcPr>
            <w:tcW w:w="740" w:type="dxa"/>
            <w:vAlign w:val="bottom"/>
          </w:tcPr>
          <w:p>
            <w:pPr>
              <w:jc w:val="center"/>
              <w:ind w:right="6"/>
              <w:spacing w:after="0"/>
              <w:rPr>
                <w:sz w:val="20"/>
                <w:szCs w:val="20"/>
                <w:color w:val="auto"/>
              </w:rPr>
            </w:pPr>
            <w:r>
              <w:rPr>
                <w:rFonts w:ascii="Arial" w:cs="Arial" w:eastAsia="Arial" w:hAnsi="Arial"/>
                <w:sz w:val="10"/>
                <w:szCs w:val="10"/>
                <w:color w:val="008000"/>
                <w:w w:val="97"/>
              </w:rPr>
              <w:t>(7)</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22,414</w:t>
            </w:r>
          </w:p>
        </w:tc>
        <w:tc>
          <w:tcPr>
            <w:tcW w:w="620" w:type="dxa"/>
            <w:vAlign w:val="bottom"/>
          </w:tcPr>
          <w:p>
            <w:pPr>
              <w:jc w:val="center"/>
              <w:ind w:left="95"/>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11/02/2023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rPr>
              <w:t>M</w:t>
            </w:r>
          </w:p>
        </w:tc>
        <w:tc>
          <w:tcPr>
            <w:tcW w:w="520" w:type="dxa"/>
            <w:vAlign w:val="bottom"/>
          </w:tcPr>
          <w:p>
            <w:pPr>
              <w:ind w:left="120"/>
              <w:spacing w:after="0" w:line="136" w:lineRule="exact"/>
              <w:rPr>
                <w:sz w:val="20"/>
                <w:szCs w:val="20"/>
                <w:color w:val="auto"/>
              </w:rPr>
            </w:pPr>
            <w:r>
              <w:rPr>
                <w:rFonts w:ascii="Arial" w:cs="Arial" w:eastAsia="Arial" w:hAnsi="Arial"/>
                <w:sz w:val="12"/>
                <w:szCs w:val="12"/>
                <w:color w:val="0000FF"/>
              </w:rPr>
              <w:t>11,207</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11,207</w:t>
            </w: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11,207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11/02/2023</w:t>
            </w:r>
          </w:p>
        </w:tc>
        <w:tc>
          <w:tcPr>
            <w:tcW w:w="1040" w:type="dxa"/>
            <w:vAlign w:val="bottom"/>
          </w:tcPr>
          <w:p>
            <w:pPr>
              <w:spacing w:after="0"/>
              <w:rPr>
                <w:sz w:val="11"/>
                <w:szCs w:val="11"/>
                <w:color w:val="auto"/>
              </w:rPr>
            </w:pPr>
          </w:p>
        </w:tc>
        <w:tc>
          <w:tcPr>
            <w:tcW w:w="720" w:type="dxa"/>
            <w:vAlign w:val="bottom"/>
          </w:tcPr>
          <w:p>
            <w:pPr>
              <w:jc w:val="center"/>
              <w:ind w:right="261"/>
              <w:spacing w:after="0" w:line="136" w:lineRule="exact"/>
              <w:rPr>
                <w:sz w:val="20"/>
                <w:szCs w:val="20"/>
                <w:color w:val="auto"/>
              </w:rPr>
            </w:pPr>
            <w:r>
              <w:rPr>
                <w:rFonts w:ascii="Arial" w:cs="Arial" w:eastAsia="Arial" w:hAnsi="Arial"/>
                <w:sz w:val="12"/>
                <w:szCs w:val="12"/>
                <w:color w:val="0000FF"/>
                <w:w w:val="91"/>
              </w:rPr>
              <w:t>C</w:t>
            </w:r>
          </w:p>
        </w:tc>
        <w:tc>
          <w:tcPr>
            <w:tcW w:w="520" w:type="dxa"/>
            <w:vAlign w:val="bottom"/>
          </w:tcPr>
          <w:p>
            <w:pPr>
              <w:spacing w:after="0"/>
              <w:rPr>
                <w:sz w:val="11"/>
                <w:szCs w:val="11"/>
                <w:color w:val="auto"/>
              </w:rPr>
            </w:pPr>
          </w:p>
        </w:tc>
        <w:tc>
          <w:tcPr>
            <w:tcW w:w="500" w:type="dxa"/>
            <w:vAlign w:val="bottom"/>
          </w:tcPr>
          <w:p>
            <w:pPr>
              <w:ind w:left="60"/>
              <w:spacing w:after="0" w:line="136" w:lineRule="exact"/>
              <w:rPr>
                <w:sz w:val="20"/>
                <w:szCs w:val="20"/>
                <w:color w:val="auto"/>
              </w:rPr>
            </w:pPr>
            <w:r>
              <w:rPr>
                <w:rFonts w:ascii="Arial" w:cs="Arial" w:eastAsia="Arial" w:hAnsi="Arial"/>
                <w:sz w:val="12"/>
                <w:szCs w:val="12"/>
                <w:color w:val="0000FF"/>
              </w:rPr>
              <w:t>11,207</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1"/>
                <w:szCs w:val="11"/>
                <w:color w:val="auto"/>
              </w:rPr>
            </w:pP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421,094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421,094</w:t>
            </w: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13,851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13,851</w:t>
            </w: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331,899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color w:val="0000FF"/>
                <w:w w:val="92"/>
              </w:rPr>
              <w:t>331,899</w:t>
            </w:r>
          </w:p>
        </w:tc>
        <w:tc>
          <w:tcPr>
            <w:tcW w:w="620" w:type="dxa"/>
            <w:vAlign w:val="bottom"/>
          </w:tcPr>
          <w:p>
            <w:pPr>
              <w:jc w:val="center"/>
              <w:ind w:left="95"/>
              <w:spacing w:after="0" w:line="136"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22,527,492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5"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95" w:lineRule="exact"/>
              <w:rPr>
                <w:sz w:val="20"/>
                <w:szCs w:val="20"/>
                <w:color w:val="auto"/>
              </w:rPr>
            </w:pPr>
            <w:r>
              <w:rPr>
                <w:rFonts w:ascii="Arial" w:cs="Arial" w:eastAsia="Arial" w:hAnsi="Arial"/>
                <w:sz w:val="11"/>
                <w:szCs w:val="11"/>
                <w:color w:val="0000FF"/>
              </w:rPr>
              <w:t>22,527,492</w:t>
            </w:r>
          </w:p>
        </w:tc>
        <w:tc>
          <w:tcPr>
            <w:tcW w:w="620" w:type="dxa"/>
            <w:vAlign w:val="bottom"/>
            <w:vMerge w:val="restart"/>
          </w:tcPr>
          <w:p>
            <w:pPr>
              <w:jc w:val="center"/>
              <w:ind w:left="115"/>
              <w:spacing w:after="0" w:line="95" w:lineRule="exact"/>
              <w:rPr>
                <w:sz w:val="20"/>
                <w:szCs w:val="20"/>
                <w:color w:val="auto"/>
              </w:rPr>
            </w:pPr>
            <w:r>
              <w:rPr>
                <w:rFonts w:ascii="Arial" w:cs="Arial" w:eastAsia="Arial" w:hAnsi="Arial"/>
                <w:sz w:val="11"/>
                <w:szCs w:val="11"/>
                <w:color w:val="0000FF"/>
              </w:rPr>
              <w:t>I</w:t>
            </w:r>
          </w:p>
        </w:tc>
        <w:tc>
          <w:tcPr>
            <w:tcW w:w="12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-4993640</wp:posOffset>
            </wp:positionV>
            <wp:extent cx="28575" cy="4998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9987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sales reported on this Form 4 were effected pursuant to a Rule 10b5-1 trading plan adopted by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 w:right="80" w:hanging="4"/>
        <w:spacing w:after="0" w:line="304"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$59.65 to $60.12.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 w:right="20" w:hanging="4"/>
        <w:spacing w:after="0" w:line="304"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$59.365 to $59.65.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4" w:hanging="124"/>
        <w:spacing w:after="0"/>
        <w:tabs>
          <w:tab w:leader="none" w:pos="12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8" w:lineRule="exact"/>
        <w:rPr>
          <w:rFonts w:ascii="Arial" w:cs="Arial" w:eastAsia="Arial" w:hAnsi="Arial"/>
          <w:sz w:val="11"/>
          <w:szCs w:val="11"/>
          <w:color w:val="008000"/>
        </w:rPr>
      </w:pPr>
    </w:p>
    <w:p>
      <w:pPr>
        <w:ind w:left="4" w:right="80" w:hanging="4"/>
        <w:spacing w:after="0" w:line="304"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$61.07 to $61.68.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 w:right="80" w:hanging="4"/>
        <w:spacing w:after="0" w:line="304"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$60.68 to $61.07.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4" w:hanging="124"/>
        <w:spacing w:after="0"/>
        <w:tabs>
          <w:tab w:leader="none" w:pos="12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is fully vested.</w:t>
      </w:r>
    </w:p>
    <w:p>
      <w:pPr>
        <w:spacing w:after="0" w:line="47" w:lineRule="exact"/>
        <w:rPr>
          <w:rFonts w:ascii="Arial" w:cs="Arial" w:eastAsia="Arial" w:hAnsi="Arial"/>
          <w:sz w:val="12"/>
          <w:szCs w:val="12"/>
          <w:color w:val="008000"/>
        </w:rPr>
      </w:pPr>
    </w:p>
    <w:p>
      <w:pPr>
        <w:jc w:val="both"/>
        <w:ind w:left="4" w:hanging="4"/>
        <w:spacing w:after="0" w:line="244"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Arial" w:cs="Arial" w:eastAsia="Arial" w:hAnsi="Arial"/>
          <w:sz w:val="12"/>
          <w:szCs w:val="12"/>
          <w:color w:val="008000"/>
        </w:rPr>
      </w:pPr>
    </w:p>
    <w:p>
      <w:pPr>
        <w:ind w:left="124" w:hanging="124"/>
        <w:spacing w:after="0"/>
        <w:tabs>
          <w:tab w:leader="none" w:pos="12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Issuer's Class A Common Stock.</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47"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11/03/2023</w:t>
            </w:r>
          </w:p>
        </w:tc>
        <w:tc>
          <w:tcPr>
            <w:tcW w:w="0" w:type="dxa"/>
            <w:vAlign w:val="bottom"/>
          </w:tcPr>
          <w:p>
            <w:pPr>
              <w:spacing w:after="0"/>
              <w:rPr>
                <w:sz w:val="1"/>
                <w:szCs w:val="1"/>
                <w:color w:val="auto"/>
              </w:rPr>
            </w:pPr>
          </w:p>
        </w:tc>
      </w:tr>
      <w:tr>
        <w:trPr>
          <w:trHeight w:val="84"/>
        </w:trPr>
        <w:tc>
          <w:tcPr>
            <w:tcW w:w="280" w:type="dxa"/>
            <w:vAlign w:val="bottom"/>
            <w:tcBorders>
              <w:top w:val="single" w:sz="8" w:color="auto"/>
              <w:bottom w:val="single" w:sz="8" w:color="auto"/>
            </w:tcBorders>
            <w:vMerge w:val="restart"/>
          </w:tcPr>
          <w:p>
            <w:pPr>
              <w:spacing w:after="0" w:line="178" w:lineRule="exact"/>
              <w:rPr>
                <w:sz w:val="20"/>
                <w:szCs w:val="20"/>
                <w:color w:val="auto"/>
              </w:rPr>
            </w:pPr>
            <w:r>
              <w:rPr>
                <w:rFonts w:ascii="Arial" w:cs="Arial" w:eastAsia="Arial" w:hAnsi="Arial"/>
                <w:sz w:val="16"/>
                <w:szCs w:val="16"/>
                <w:color w:val="0000FF"/>
                <w:w w:val="83"/>
              </w:rPr>
              <w:t>Fact</w:t>
            </w:r>
          </w:p>
        </w:tc>
        <w:tc>
          <w:tcPr>
            <w:tcW w:w="1660" w:type="dxa"/>
            <w:vAlign w:val="bottom"/>
            <w:tcBorders>
              <w:top w:val="single" w:sz="8" w:color="auto"/>
              <w:bottom w:val="single" w:sz="8" w:color="auto"/>
            </w:tcBorders>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0" w:type="dxa"/>
            <w:vAlign w:val="bottom"/>
            <w:tcBorders>
              <w:bottom w:val="single" w:sz="8" w:color="auto"/>
            </w:tcBorders>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80" w:hanging="4"/>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2023-11-03T17:21:18Z</dcterms:created>
  <dcterms:modified xsi:type="dcterms:W3CDTF">2023-11-03T17:21:18Z</dcterms:modified>
</cp:coreProperties>
</file>