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62"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jc w:val="right"/>
              <w:ind w:right="511"/>
              <w:spacing w:after="0"/>
              <w:rPr>
                <w:sz w:val="20"/>
                <w:szCs w:val="20"/>
                <w:color w:val="auto"/>
              </w:rPr>
            </w:pPr>
            <w:r>
              <w:rPr>
                <w:rFonts w:ascii="Arial" w:cs="Arial" w:eastAsia="Arial" w:hAnsi="Arial"/>
                <w:sz w:val="13"/>
                <w:szCs w:val="13"/>
                <w:color w:val="auto"/>
                <w:w w:val="97"/>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40" w:type="dxa"/>
            <w:vAlign w:val="bottom"/>
          </w:tcPr>
          <w:p>
            <w:pPr>
              <w:jc w:val="right"/>
              <w:ind w:right="41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8"/>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1640" w:type="dxa"/>
            <w:vAlign w:val="bottom"/>
          </w:tcPr>
          <w:p>
            <w:pPr>
              <w:jc w:val="right"/>
              <w:ind w:right="29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4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07/15/2020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jc w:val="right"/>
              <w:ind w:right="29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177165</wp:posOffset>
            </wp:positionV>
            <wp:extent cx="6971665" cy="5422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5422265"/>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40" w:space="100"/>
            <w:col w:w="7240"/>
          </w:cols>
          <w:pgMar w:left="460" w:top="219" w:right="359" w:bottom="6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jc w:val="right"/>
              <w:ind w:right="142"/>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40" w:type="dxa"/>
            <w:vAlign w:val="bottom"/>
          </w:tcPr>
          <w:p>
            <w:pPr>
              <w:spacing w:after="0"/>
              <w:rPr>
                <w:sz w:val="13"/>
                <w:szCs w:val="13"/>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40"/>
              <w:spacing w:after="0" w:line="123"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gridSpan w:val="2"/>
          </w:tcPr>
          <w:p>
            <w:pPr>
              <w:jc w:val="center"/>
              <w:ind w:left="42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40" w:type="dxa"/>
            <w:vAlign w:val="bottom"/>
            <w:vMerge w:val="restart"/>
          </w:tcPr>
          <w:p>
            <w:pPr>
              <w:jc w:val="right"/>
              <w:ind w:right="184"/>
              <w:spacing w:after="0"/>
              <w:rPr>
                <w:sz w:val="20"/>
                <w:szCs w:val="20"/>
                <w:color w:val="auto"/>
              </w:rPr>
            </w:pPr>
            <w:r>
              <w:rPr>
                <w:rFonts w:ascii="Arial" w:cs="Arial" w:eastAsia="Arial" w:hAnsi="Arial"/>
                <w:sz w:val="11"/>
                <w:szCs w:val="11"/>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0000FF"/>
                <w:w w:val="89"/>
              </w:rPr>
              <w:t>177,286</w:t>
            </w:r>
          </w:p>
        </w:tc>
        <w:tc>
          <w:tcPr>
            <w:tcW w:w="540" w:type="dxa"/>
            <w:vAlign w:val="bottom"/>
          </w:tcPr>
          <w:p>
            <w:pPr>
              <w:jc w:val="center"/>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177,286</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248.8255</w:t>
            </w:r>
            <w:r>
              <w:rPr>
                <w:rFonts w:ascii="Arial" w:cs="Arial" w:eastAsia="Arial" w:hAnsi="Arial"/>
                <w:sz w:val="20"/>
                <w:szCs w:val="20"/>
                <w:color w:val="008000"/>
                <w:w w:val="89"/>
                <w:vertAlign w:val="superscript"/>
              </w:rPr>
              <w:t>(2)</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175,986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4,100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249.7713</w:t>
            </w:r>
            <w:r>
              <w:rPr>
                <w:rFonts w:ascii="Arial" w:cs="Arial" w:eastAsia="Arial" w:hAnsi="Arial"/>
                <w:sz w:val="20"/>
                <w:szCs w:val="20"/>
                <w:color w:val="008000"/>
                <w:w w:val="89"/>
                <w:vertAlign w:val="superscript"/>
              </w:rPr>
              <w:t>(3)</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171,886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9,329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250.7349</w:t>
            </w:r>
            <w:r>
              <w:rPr>
                <w:rFonts w:ascii="Arial" w:cs="Arial" w:eastAsia="Arial" w:hAnsi="Arial"/>
                <w:sz w:val="20"/>
                <w:szCs w:val="20"/>
                <w:color w:val="008000"/>
                <w:w w:val="89"/>
                <w:vertAlign w:val="superscript"/>
              </w:rPr>
              <w:t>(4)</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162,557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14,215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251.7573</w:t>
            </w:r>
            <w:r>
              <w:rPr>
                <w:rFonts w:ascii="Arial" w:cs="Arial" w:eastAsia="Arial" w:hAnsi="Arial"/>
                <w:sz w:val="20"/>
                <w:szCs w:val="20"/>
                <w:color w:val="008000"/>
                <w:w w:val="89"/>
                <w:vertAlign w:val="superscript"/>
              </w:rPr>
              <w:t>(5)</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148,342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8,802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252.648</w:t>
            </w:r>
            <w:r>
              <w:rPr>
                <w:rFonts w:ascii="Arial" w:cs="Arial" w:eastAsia="Arial" w:hAnsi="Arial"/>
                <w:sz w:val="20"/>
                <w:szCs w:val="20"/>
                <w:color w:val="008000"/>
                <w:w w:val="89"/>
                <w:vertAlign w:val="superscript"/>
              </w:rPr>
              <w:t>(6)</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139,540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9,151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253.7756</w:t>
            </w:r>
            <w:r>
              <w:rPr>
                <w:rFonts w:ascii="Arial" w:cs="Arial" w:eastAsia="Arial" w:hAnsi="Arial"/>
                <w:sz w:val="20"/>
                <w:szCs w:val="20"/>
                <w:color w:val="008000"/>
                <w:w w:val="89"/>
                <w:vertAlign w:val="superscript"/>
              </w:rPr>
              <w:t>(7)</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130,389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14,700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254.7603</w:t>
            </w:r>
            <w:r>
              <w:rPr>
                <w:rFonts w:ascii="Arial" w:cs="Arial" w:eastAsia="Arial" w:hAnsi="Arial"/>
                <w:sz w:val="20"/>
                <w:szCs w:val="20"/>
                <w:color w:val="008000"/>
                <w:w w:val="89"/>
                <w:vertAlign w:val="superscript"/>
              </w:rPr>
              <w:t>(8)</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115,689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7,246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255.6767</w:t>
            </w:r>
            <w:r>
              <w:rPr>
                <w:rFonts w:ascii="Arial" w:cs="Arial" w:eastAsia="Arial" w:hAnsi="Arial"/>
                <w:sz w:val="20"/>
                <w:szCs w:val="20"/>
                <w:color w:val="008000"/>
                <w:w w:val="89"/>
                <w:vertAlign w:val="superscript"/>
              </w:rPr>
              <w:t>(9)</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108,443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256.81</w:t>
            </w:r>
            <w:r>
              <w:rPr>
                <w:rFonts w:ascii="Arial" w:cs="Arial" w:eastAsia="Arial" w:hAnsi="Arial"/>
                <w:sz w:val="20"/>
                <w:szCs w:val="20"/>
                <w:color w:val="008000"/>
                <w:w w:val="88"/>
                <w:vertAlign w:val="superscript"/>
              </w:rPr>
              <w:t>(10)</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107,543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257.3453</w:t>
            </w:r>
            <w:r>
              <w:rPr>
                <w:rFonts w:ascii="Arial" w:cs="Arial" w:eastAsia="Arial" w:hAnsi="Arial"/>
                <w:sz w:val="20"/>
                <w:szCs w:val="20"/>
                <w:color w:val="008000"/>
                <w:w w:val="88"/>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107,143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440" w:type="dxa"/>
            <w:vAlign w:val="bottom"/>
            <w:tcBorders>
              <w:bottom w:val="single" w:sz="8" w:color="2C2C2C"/>
            </w:tcBorders>
          </w:tcPr>
          <w:p>
            <w:pPr>
              <w:jc w:val="right"/>
              <w:ind w:right="104"/>
              <w:spacing w:after="0"/>
              <w:rPr>
                <w:sz w:val="20"/>
                <w:szCs w:val="20"/>
                <w:color w:val="auto"/>
              </w:rPr>
            </w:pPr>
            <w:r>
              <w:rPr>
                <w:rFonts w:ascii="Arial" w:cs="Arial" w:eastAsia="Arial" w:hAnsi="Arial"/>
                <w:sz w:val="13"/>
                <w:szCs w:val="13"/>
                <w:color w:val="0000FF"/>
              </w:rPr>
              <w:t>V</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8"/>
              </w:rPr>
              <w:t>107,143</w:t>
            </w:r>
            <w:r>
              <w:rPr>
                <w:rFonts w:ascii="Arial" w:cs="Arial" w:eastAsia="Arial" w:hAnsi="Arial"/>
                <w:sz w:val="20"/>
                <w:szCs w:val="20"/>
                <w:color w:val="008000"/>
                <w:w w:val="88"/>
                <w:vertAlign w:val="superscript"/>
              </w:rPr>
              <w:t>(12)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20" w:type="dxa"/>
            <w:vAlign w:val="bottom"/>
            <w:tcBorders>
              <w:bottom w:val="single" w:sz="8" w:color="2C2C2C"/>
            </w:tcBorders>
          </w:tcPr>
          <w:p>
            <w:pPr>
              <w:jc w:val="center"/>
              <w:ind w:left="42"/>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color w:val="0000FF"/>
                <w:w w:val="92"/>
              </w:rPr>
              <w:t>254.7603</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0000FF"/>
                <w:w w:val="89"/>
              </w:rPr>
              <w:t>70,143</w:t>
            </w:r>
          </w:p>
        </w:tc>
        <w:tc>
          <w:tcPr>
            <w:tcW w:w="540" w:type="dxa"/>
            <w:vAlign w:val="bottom"/>
          </w:tcPr>
          <w:p>
            <w:pPr>
              <w:jc w:val="center"/>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70,143</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3,050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244.112</w:t>
            </w:r>
            <w:r>
              <w:rPr>
                <w:rFonts w:ascii="Arial" w:cs="Arial" w:eastAsia="Arial" w:hAnsi="Arial"/>
                <w:sz w:val="20"/>
                <w:szCs w:val="20"/>
                <w:color w:val="008000"/>
                <w:w w:val="88"/>
                <w:vertAlign w:val="superscript"/>
              </w:rPr>
              <w:t>(13)</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67,093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4,400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244.8425</w:t>
            </w:r>
            <w:r>
              <w:rPr>
                <w:rFonts w:ascii="Arial" w:cs="Arial" w:eastAsia="Arial" w:hAnsi="Arial"/>
                <w:sz w:val="20"/>
                <w:szCs w:val="20"/>
                <w:color w:val="008000"/>
                <w:w w:val="88"/>
                <w:vertAlign w:val="superscript"/>
              </w:rPr>
              <w:t>(14)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62,693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9,949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246.184</w:t>
            </w:r>
            <w:r>
              <w:rPr>
                <w:rFonts w:ascii="Arial" w:cs="Arial" w:eastAsia="Arial" w:hAnsi="Arial"/>
                <w:sz w:val="20"/>
                <w:szCs w:val="20"/>
                <w:color w:val="008000"/>
                <w:w w:val="88"/>
                <w:vertAlign w:val="superscript"/>
              </w:rPr>
              <w:t>(15)</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52,744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10,836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246.9617</w:t>
            </w:r>
            <w:r>
              <w:rPr>
                <w:rFonts w:ascii="Arial" w:cs="Arial" w:eastAsia="Arial" w:hAnsi="Arial"/>
                <w:sz w:val="20"/>
                <w:szCs w:val="20"/>
                <w:color w:val="008000"/>
                <w:w w:val="88"/>
                <w:vertAlign w:val="superscript"/>
              </w:rPr>
              <w:t>(16)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41,908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8,366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248.1441</w:t>
            </w:r>
            <w:r>
              <w:rPr>
                <w:rFonts w:ascii="Arial" w:cs="Arial" w:eastAsia="Arial" w:hAnsi="Arial"/>
                <w:sz w:val="20"/>
                <w:szCs w:val="20"/>
                <w:color w:val="008000"/>
                <w:w w:val="88"/>
                <w:vertAlign w:val="superscript"/>
              </w:rPr>
              <w:t>(17)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33,542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8,622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248.9989</w:t>
            </w:r>
            <w:r>
              <w:rPr>
                <w:rFonts w:ascii="Arial" w:cs="Arial" w:eastAsia="Arial" w:hAnsi="Arial"/>
                <w:sz w:val="20"/>
                <w:szCs w:val="20"/>
                <w:color w:val="008000"/>
                <w:w w:val="88"/>
                <w:vertAlign w:val="superscript"/>
              </w:rPr>
              <w:t>(18)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24,920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12,122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250.1721</w:t>
            </w:r>
            <w:r>
              <w:rPr>
                <w:rFonts w:ascii="Arial" w:cs="Arial" w:eastAsia="Arial" w:hAnsi="Arial"/>
                <w:sz w:val="20"/>
                <w:szCs w:val="20"/>
                <w:color w:val="008000"/>
                <w:w w:val="88"/>
                <w:vertAlign w:val="superscript"/>
              </w:rPr>
              <w:t>(19)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12,798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9,698</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250.9884</w:t>
            </w:r>
            <w:r>
              <w:rPr>
                <w:rFonts w:ascii="Arial" w:cs="Arial" w:eastAsia="Arial" w:hAnsi="Arial"/>
                <w:sz w:val="20"/>
                <w:szCs w:val="20"/>
                <w:color w:val="008000"/>
                <w:w w:val="88"/>
                <w:vertAlign w:val="superscript"/>
              </w:rPr>
              <w:t>(20)</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3,100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07/16/2020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3,100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251.9346</w:t>
            </w:r>
            <w:r>
              <w:rPr>
                <w:rFonts w:ascii="Arial" w:cs="Arial" w:eastAsia="Arial" w:hAnsi="Arial"/>
                <w:sz w:val="20"/>
                <w:szCs w:val="20"/>
                <w:color w:val="008000"/>
                <w:w w:val="88"/>
                <w:vertAlign w:val="superscript"/>
              </w:rPr>
              <w:t>(21)</w:t>
            </w: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right"/>
              <w:ind w:right="184"/>
              <w:spacing w:after="0"/>
              <w:rPr>
                <w:sz w:val="20"/>
                <w:szCs w:val="20"/>
                <w:color w:val="auto"/>
              </w:rPr>
            </w:pPr>
            <w:r>
              <w:rPr>
                <w:rFonts w:ascii="Arial" w:cs="Arial" w:eastAsia="Arial" w:hAnsi="Arial"/>
                <w:sz w:val="10"/>
                <w:szCs w:val="10"/>
                <w:color w:val="008000"/>
              </w:rPr>
              <w:t>(22)</w:t>
            </w:r>
          </w:p>
        </w:tc>
        <w:tc>
          <w:tcPr>
            <w:tcW w:w="780" w:type="dxa"/>
            <w:vAlign w:val="bottom"/>
            <w:vMerge w:val="restart"/>
          </w:tcPr>
          <w:p>
            <w:pPr>
              <w:jc w:val="center"/>
              <w:spacing w:after="0"/>
              <w:rPr>
                <w:sz w:val="20"/>
                <w:szCs w:val="20"/>
                <w:color w:val="auto"/>
              </w:rPr>
            </w:pPr>
            <w:r>
              <w:rPr>
                <w:rFonts w:ascii="Arial" w:cs="Arial" w:eastAsia="Arial" w:hAnsi="Arial"/>
                <w:sz w:val="10"/>
                <w:szCs w:val="10"/>
                <w:color w:val="008000"/>
                <w:w w:val="89"/>
              </w:rPr>
              <w:t>(22)</w:t>
            </w: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right"/>
              <w:ind w:right="42"/>
              <w:spacing w:after="0"/>
              <w:rPr>
                <w:sz w:val="20"/>
                <w:szCs w:val="20"/>
                <w:color w:val="auto"/>
              </w:rPr>
            </w:pPr>
            <w:r>
              <w:rPr>
                <w:rFonts w:ascii="Arial" w:cs="Arial" w:eastAsia="Arial" w:hAnsi="Arial"/>
                <w:sz w:val="16"/>
                <w:szCs w:val="16"/>
                <w:color w:val="0000FF"/>
              </w:rPr>
              <w:t>177,286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07/15/2020</w:t>
            </w:r>
          </w:p>
        </w:tc>
        <w:tc>
          <w:tcPr>
            <w:tcW w:w="1060" w:type="dxa"/>
            <w:vAlign w:val="bottom"/>
          </w:tcPr>
          <w:p>
            <w:pPr>
              <w:spacing w:after="0"/>
              <w:rPr>
                <w:sz w:val="12"/>
                <w:szCs w:val="12"/>
                <w:color w:val="auto"/>
              </w:rPr>
            </w:pPr>
          </w:p>
        </w:tc>
        <w:tc>
          <w:tcPr>
            <w:tcW w:w="440" w:type="dxa"/>
            <w:vAlign w:val="bottom"/>
          </w:tcPr>
          <w:p>
            <w:pPr>
              <w:jc w:val="right"/>
              <w:ind w:right="142"/>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74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0000FF"/>
              </w:rPr>
              <w:t>177,286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23,892,932</w:t>
            </w:r>
          </w:p>
        </w:tc>
        <w:tc>
          <w:tcPr>
            <w:tcW w:w="66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right"/>
              <w:ind w:right="184"/>
              <w:spacing w:after="0"/>
              <w:rPr>
                <w:sz w:val="20"/>
                <w:szCs w:val="20"/>
                <w:color w:val="auto"/>
              </w:rPr>
            </w:pPr>
            <w:r>
              <w:rPr>
                <w:rFonts w:ascii="Arial" w:cs="Arial" w:eastAsia="Arial" w:hAnsi="Arial"/>
                <w:sz w:val="10"/>
                <w:szCs w:val="10"/>
                <w:color w:val="008000"/>
              </w:rPr>
              <w:t>(22)</w:t>
            </w:r>
          </w:p>
        </w:tc>
        <w:tc>
          <w:tcPr>
            <w:tcW w:w="780" w:type="dxa"/>
            <w:vAlign w:val="bottom"/>
            <w:vMerge w:val="restart"/>
          </w:tcPr>
          <w:p>
            <w:pPr>
              <w:jc w:val="center"/>
              <w:spacing w:after="0"/>
              <w:rPr>
                <w:sz w:val="20"/>
                <w:szCs w:val="20"/>
                <w:color w:val="auto"/>
              </w:rPr>
            </w:pPr>
            <w:r>
              <w:rPr>
                <w:rFonts w:ascii="Arial" w:cs="Arial" w:eastAsia="Arial" w:hAnsi="Arial"/>
                <w:sz w:val="10"/>
                <w:szCs w:val="10"/>
                <w:color w:val="008000"/>
                <w:w w:val="89"/>
              </w:rPr>
              <w:t>(22)</w:t>
            </w: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right"/>
              <w:ind w:right="82"/>
              <w:spacing w:after="0"/>
              <w:rPr>
                <w:sz w:val="20"/>
                <w:szCs w:val="20"/>
                <w:color w:val="auto"/>
              </w:rPr>
            </w:pPr>
            <w:r>
              <w:rPr>
                <w:rFonts w:ascii="Arial" w:cs="Arial" w:eastAsia="Arial" w:hAnsi="Arial"/>
                <w:sz w:val="16"/>
                <w:szCs w:val="16"/>
                <w:color w:val="0000FF"/>
              </w:rPr>
              <w:t>70,143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07/16/2020</w:t>
            </w:r>
          </w:p>
        </w:tc>
        <w:tc>
          <w:tcPr>
            <w:tcW w:w="1060" w:type="dxa"/>
            <w:vAlign w:val="bottom"/>
          </w:tcPr>
          <w:p>
            <w:pPr>
              <w:spacing w:after="0"/>
              <w:rPr>
                <w:sz w:val="12"/>
                <w:szCs w:val="12"/>
                <w:color w:val="auto"/>
              </w:rPr>
            </w:pPr>
          </w:p>
        </w:tc>
        <w:tc>
          <w:tcPr>
            <w:tcW w:w="440" w:type="dxa"/>
            <w:vAlign w:val="bottom"/>
          </w:tcPr>
          <w:p>
            <w:pPr>
              <w:jc w:val="right"/>
              <w:ind w:right="142"/>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0000FF"/>
              </w:rPr>
              <w:t>70,143</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23,822,789</w:t>
            </w:r>
          </w:p>
        </w:tc>
        <w:tc>
          <w:tcPr>
            <w:tcW w:w="66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-1971675</wp:posOffset>
            </wp:positionV>
            <wp:extent cx="7035165" cy="2291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291715"/>
                    </a:xfrm>
                    <a:prstGeom prst="rect">
                      <a:avLst/>
                    </a:prstGeom>
                    <a:noFill/>
                  </pic:spPr>
                </pic:pic>
              </a:graphicData>
            </a:graphic>
          </wp:anchor>
        </w:drawing>
      </w:r>
    </w:p>
    <w:p>
      <w:pPr>
        <w:sectPr>
          <w:pgSz w:w="11900" w:h="16838" w:orient="portrait"/>
          <w:cols w:equalWidth="0" w:num="1">
            <w:col w:w="11080"/>
          </w:cols>
          <w:pgMar w:left="460" w:top="219" w:right="359" w:bottom="6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3354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3354070"/>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367,415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jc w:val="right"/>
              <w:ind w:right="226"/>
              <w:spacing w:after="0"/>
              <w:rPr>
                <w:sz w:val="20"/>
                <w:szCs w:val="20"/>
                <w:color w:val="auto"/>
              </w:rPr>
            </w:pPr>
            <w:r>
              <w:rPr>
                <w:rFonts w:ascii="Arial" w:cs="Arial" w:eastAsia="Arial" w:hAnsi="Arial"/>
                <w:sz w:val="10"/>
                <w:szCs w:val="10"/>
                <w:color w:val="008000"/>
              </w:rPr>
              <w:t>(23)</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6"/>
              </w:rPr>
              <w:t>09/24/2028</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0000FF"/>
                <w:w w:val="89"/>
              </w:rPr>
              <w:t>367,415</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(22)</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132,585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jc w:val="right"/>
              <w:ind w:right="226"/>
              <w:spacing w:after="0"/>
              <w:rPr>
                <w:sz w:val="20"/>
                <w:szCs w:val="20"/>
                <w:color w:val="auto"/>
              </w:rPr>
            </w:pPr>
            <w:r>
              <w:rPr>
                <w:rFonts w:ascii="Arial" w:cs="Arial" w:eastAsia="Arial" w:hAnsi="Arial"/>
                <w:sz w:val="10"/>
                <w:szCs w:val="10"/>
                <w:color w:val="008000"/>
              </w:rPr>
              <w:t>(24)</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6"/>
              </w:rPr>
              <w:t>09/24/2023</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0000FF"/>
                <w:w w:val="89"/>
              </w:rPr>
              <w:t>132,585</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(22)</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(22)</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(25)</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(22)</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(26)</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(22)</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1,783,500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1,783,500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(27)</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$248.14 to $249.07.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$249.17 to $250.17.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$250.19 to $251.19.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$251.20 to $252.20.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$252.22 to $253.20.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$253.25 to $254.25.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$254.26 to $255.26.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$255.27 to $256.26.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$256.29 to $257.19.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$257.32 to $257.36.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182"/>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39" w:lineRule="exact"/>
        <w:rPr>
          <w:rFonts w:ascii="Arial" w:cs="Arial" w:eastAsia="Arial" w:hAnsi="Arial"/>
          <w:sz w:val="13"/>
          <w:szCs w:val="13"/>
          <w:color w:val="008000"/>
        </w:rPr>
      </w:pP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$243.50 to $244.50.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$244.51 to $245.51.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$245.55 to $246.55.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$246.56 to $247.55.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$247.58 to $248.58.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$248.59 to $249.57.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$249.60 to $250.59.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$250.61 to $251.53.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$251.62 to $252.25.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249"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2"/>
        <w:spacing w:after="0" w:line="323"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 w:lineRule="exact"/>
        <w:rPr>
          <w:rFonts w:ascii="Arial" w:cs="Arial" w:eastAsia="Arial" w:hAnsi="Arial"/>
          <w:sz w:val="10"/>
          <w:szCs w:val="10"/>
          <w:color w:val="008000"/>
        </w:rPr>
      </w:pPr>
    </w:p>
    <w:p>
      <w:pPr>
        <w:ind w:left="20" w:right="220" w:hanging="2"/>
        <w:spacing w:after="0" w:line="258"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0" w:lineRule="exact"/>
        <w:rPr>
          <w:rFonts w:ascii="Arial" w:cs="Arial" w:eastAsia="Arial" w:hAnsi="Arial"/>
          <w:sz w:val="12"/>
          <w:szCs w:val="12"/>
          <w:color w:val="008000"/>
        </w:rPr>
      </w:pPr>
    </w:p>
    <w:p>
      <w:pPr>
        <w:ind w:left="20" w:right="14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20" w:right="30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200" w:hanging="182"/>
        <w:spacing w:after="0"/>
        <w:tabs>
          <w:tab w:leader="none" w:pos="20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2018 Yuan and Zhang Revocable Trust, for which the Reporting Person and the Reporting Person's spouse serve as cotrustees.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07/17/2020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760" w:hanging="2"/>
        <w:spacing w:after="0" w:line="324"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480" w:top="185" w:right="37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2020-07-17T17:39:43Z</dcterms:created>
  <dcterms:modified xsi:type="dcterms:W3CDTF">2020-07-17T17:39:43Z</dcterms:modified>
</cp:coreProperties>
</file>