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Bawa Aparna</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right="140"/>
        <w:spacing w:after="0" w:line="365" w:lineRule="auto"/>
        <w:rPr>
          <w:sz w:val="20"/>
          <w:szCs w:val="20"/>
          <w:color w:val="auto"/>
        </w:rPr>
      </w:pPr>
      <w:r>
        <w:rPr>
          <w:rFonts w:ascii="Times New Roman" w:cs="Times New Roman" w:eastAsia="Times New Roman" w:hAnsi="Times New Roman"/>
          <w:sz w:val="17"/>
          <w:szCs w:val="17"/>
          <w:color w:val="0000FF"/>
        </w:rPr>
        <w:t>C/O ZOOM VIDEO COMMUNICATIONS, INC. 55 ALMADEN BOULEVARD, 6TH FLOOR</w:t>
      </w: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3"/>
        </w:trPr>
        <w:tc>
          <w:tcPr>
            <w:tcW w:w="3820" w:type="dxa"/>
            <w:vAlign w:val="bottom"/>
            <w:gridSpan w:val="2"/>
          </w:tcPr>
          <w:p>
            <w:pPr>
              <w:ind w:left="80"/>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Zoom Video Communications,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ZM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0" w:type="dxa"/>
            <w:vAlign w:val="bottom"/>
            <w:tcBorders>
              <w:bottom w:val="single" w:sz="8" w:color="808080"/>
            </w:tcBorders>
          </w:tcPr>
          <w:p>
            <w:pPr>
              <w:spacing w:after="0"/>
              <w:rPr>
                <w:sz w:val="15"/>
                <w:szCs w:val="15"/>
                <w:color w:val="auto"/>
              </w:rPr>
            </w:pPr>
          </w:p>
        </w:tc>
        <w:tc>
          <w:tcPr>
            <w:tcW w:w="3620" w:type="dxa"/>
            <w:vAlign w:val="bottom"/>
            <w:tcBorders>
              <w:bottom w:val="single" w:sz="8" w:color="808080"/>
            </w:tcBorders>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2"/>
        </w:trPr>
        <w:tc>
          <w:tcPr>
            <w:tcW w:w="200" w:type="dxa"/>
            <w:vAlign w:val="bottom"/>
            <w:tcBorders>
              <w:top w:val="single" w:sz="8" w:color="2C2C2C"/>
            </w:tcBorders>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vMerge w:val="continue"/>
          </w:tcPr>
          <w:p>
            <w:pPr>
              <w:spacing w:after="0"/>
              <w:rPr>
                <w:sz w:val="4"/>
                <w:szCs w:val="4"/>
                <w:color w:val="auto"/>
              </w:rPr>
            </w:pPr>
          </w:p>
        </w:tc>
        <w:tc>
          <w:tcPr>
            <w:tcW w:w="36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0" w:type="dxa"/>
            <w:vAlign w:val="bottom"/>
            <w:vMerge w:val="continue"/>
          </w:tcPr>
          <w:p>
            <w:pPr>
              <w:spacing w:after="0"/>
              <w:rPr>
                <w:sz w:val="4"/>
                <w:szCs w:val="4"/>
                <w:color w:val="auto"/>
              </w:rPr>
            </w:pPr>
          </w:p>
        </w:tc>
        <w:tc>
          <w:tcPr>
            <w:tcW w:w="36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226"/>
        </w:trPr>
        <w:tc>
          <w:tcPr>
            <w:tcW w:w="38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11/04/2020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200" w:type="dxa"/>
            <w:vAlign w:val="bottom"/>
            <w:tcBorders>
              <w:bottom w:val="single" w:sz="8" w:color="2C2C2C"/>
            </w:tcBorders>
          </w:tcPr>
          <w:p>
            <w:pPr>
              <w:spacing w:after="0"/>
              <w:rPr>
                <w:sz w:val="24"/>
                <w:szCs w:val="24"/>
                <w:color w:val="auto"/>
              </w:rPr>
            </w:pPr>
          </w:p>
        </w:tc>
        <w:tc>
          <w:tcPr>
            <w:tcW w:w="3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218440</wp:posOffset>
            </wp:positionV>
            <wp:extent cx="6964045" cy="1260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260475"/>
                    </a:xfrm>
                    <a:prstGeom prst="rect">
                      <a:avLst/>
                    </a:prstGeom>
                    <a:noFill/>
                  </pic:spPr>
                </pic:pic>
              </a:graphicData>
            </a:graphic>
          </wp:anchor>
        </w:drawing>
      </w:r>
    </w:p>
    <w:p>
      <w:pPr>
        <w:spacing w:after="0" w:line="403"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29"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3100" w:type="dxa"/>
            <w:vAlign w:val="bottom"/>
            <w:gridSpan w:val="7"/>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5"/>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w w:val="93"/>
              </w:rPr>
              <w:t>(A) or</w:t>
            </w: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11/04/2020</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7,500</w:t>
            </w:r>
          </w:p>
        </w:tc>
        <w:tc>
          <w:tcPr>
            <w:tcW w:w="44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gridSpan w:val="2"/>
            <w:vMerge w:val="restart"/>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472</w:t>
            </w:r>
          </w:p>
        </w:tc>
        <w:tc>
          <w:tcPr>
            <w:tcW w:w="1300" w:type="dxa"/>
            <w:vAlign w:val="bottom"/>
            <w:gridSpan w:val="3"/>
            <w:vMerge w:val="restart"/>
          </w:tcPr>
          <w:p>
            <w:pPr>
              <w:ind w:left="320"/>
              <w:spacing w:after="0"/>
              <w:rPr>
                <w:sz w:val="20"/>
                <w:szCs w:val="20"/>
                <w:color w:val="auto"/>
              </w:rPr>
            </w:pPr>
            <w:r>
              <w:rPr>
                <w:rFonts w:ascii="Times New Roman" w:cs="Times New Roman" w:eastAsia="Times New Roman" w:hAnsi="Times New Roman"/>
                <w:sz w:val="17"/>
                <w:szCs w:val="17"/>
                <w:color w:val="0000FF"/>
              </w:rPr>
              <w:t>173,797</w:t>
            </w:r>
            <w:r>
              <w:rPr>
                <w:rFonts w:ascii="Times New Roman" w:cs="Times New Roman" w:eastAsia="Times New Roman" w:hAnsi="Times New Roman"/>
                <w:sz w:val="22"/>
                <w:szCs w:val="22"/>
                <w:color w:val="008000"/>
                <w:vertAlign w:val="superscript"/>
              </w:rPr>
              <w:t>(2)</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92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issued pursuant to an option that was early exercised by the Reporting Person, and 165,000 shares are subject to the Issuer's right to repurchase as of the date hereof.</w:t>
      </w:r>
    </w:p>
    <w:p>
      <w:pPr>
        <w:spacing w:after="0" w:line="50" w:lineRule="exact"/>
        <w:rPr>
          <w:rFonts w:ascii="Times New Roman" w:cs="Times New Roman" w:eastAsia="Times New Roman" w:hAnsi="Times New Roman"/>
          <w:sz w:val="13"/>
          <w:szCs w:val="13"/>
          <w:color w:val="008000"/>
        </w:rPr>
      </w:pPr>
    </w:p>
    <w:p>
      <w:pPr>
        <w:ind w:left="40" w:right="400" w:firstLine="7"/>
        <w:spacing w:after="0" w:line="271"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Aparna Bawa</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11/06/2020</w:t>
            </w:r>
          </w:p>
        </w:tc>
      </w:tr>
      <w:tr>
        <w:trPr>
          <w:trHeight w:val="20"/>
        </w:trPr>
        <w:tc>
          <w:tcPr>
            <w:tcW w:w="11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3301"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2020-11-06T18:07:38Z</dcterms:created>
  <dcterms:modified xsi:type="dcterms:W3CDTF">2020-11-06T18:07:38Z</dcterms:modified>
</cp:coreProperties>
</file>