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-591185</wp:posOffset>
            </wp:positionV>
            <wp:extent cx="8255"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82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-598805</wp:posOffset>
            </wp:positionV>
            <wp:extent cx="8255"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-574675</wp:posOffset>
            </wp:positionV>
            <wp:extent cx="1271270" cy="55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518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3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3070"/>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9"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9"/>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03/30/2020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0"/>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127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1271270"/>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jc w:val="center"/>
              <w:ind w:right="2"/>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400"/>
              <w:spacing w:after="0"/>
              <w:rPr>
                <w:sz w:val="20"/>
                <w:szCs w:val="20"/>
                <w:color w:val="auto"/>
              </w:rPr>
            </w:pPr>
            <w:r>
              <w:rPr>
                <w:rFonts w:ascii="Arial" w:cs="Arial" w:eastAsia="Arial" w:hAnsi="Arial"/>
                <w:sz w:val="11"/>
                <w:szCs w:val="11"/>
                <w:b w:val="1"/>
                <w:bCs w:val="1"/>
                <w:color w:val="auto"/>
                <w:w w:val="95"/>
              </w:rPr>
              <w:t>(A) or</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tcPr>
          <w:p>
            <w:pPr>
              <w:ind w:left="940"/>
              <w:spacing w:after="0"/>
              <w:rPr>
                <w:sz w:val="20"/>
                <w:szCs w:val="20"/>
                <w:color w:val="auto"/>
              </w:rPr>
            </w:pPr>
            <w:r>
              <w:rPr>
                <w:rFonts w:ascii="Arial" w:cs="Arial" w:eastAsia="Arial" w:hAnsi="Arial"/>
                <w:sz w:val="16"/>
                <w:szCs w:val="16"/>
                <w:color w:val="0000FF"/>
              </w:rPr>
              <w:t>03/30/2020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ind w:right="284"/>
              <w:spacing w:after="0"/>
              <w:rPr>
                <w:sz w:val="20"/>
                <w:szCs w:val="20"/>
                <w:color w:val="auto"/>
              </w:rPr>
            </w:pPr>
            <w:r>
              <w:rPr>
                <w:rFonts w:ascii="Arial" w:cs="Arial" w:eastAsia="Arial" w:hAnsi="Arial"/>
                <w:sz w:val="13"/>
                <w:szCs w:val="13"/>
                <w:color w:val="0000FF"/>
              </w:rPr>
              <w:t>C</w:t>
            </w:r>
          </w:p>
        </w:tc>
        <w:tc>
          <w:tcPr>
            <w:tcW w:w="1200" w:type="dxa"/>
            <w:vAlign w:val="bottom"/>
            <w:gridSpan w:val="2"/>
          </w:tcPr>
          <w:p>
            <w:pPr>
              <w:jc w:val="right"/>
              <w:ind w:right="281"/>
              <w:spacing w:after="0"/>
              <w:rPr>
                <w:sz w:val="20"/>
                <w:szCs w:val="20"/>
                <w:color w:val="auto"/>
              </w:rPr>
            </w:pPr>
            <w:r>
              <w:rPr>
                <w:rFonts w:ascii="Arial" w:cs="Arial" w:eastAsia="Arial" w:hAnsi="Arial"/>
                <w:sz w:val="16"/>
                <w:szCs w:val="16"/>
                <w:color w:val="0000FF"/>
              </w:rPr>
              <w:t>300,000</w:t>
            </w:r>
          </w:p>
        </w:tc>
        <w:tc>
          <w:tcPr>
            <w:tcW w:w="120" w:type="dxa"/>
            <w:vAlign w:val="bottom"/>
          </w:tcPr>
          <w:p>
            <w:pPr>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21"/>
                <w:szCs w:val="21"/>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300" w:type="dxa"/>
            <w:vAlign w:val="bottom"/>
            <w:gridSpan w:val="3"/>
          </w:tcPr>
          <w:p>
            <w:pPr>
              <w:jc w:val="right"/>
              <w:ind w:right="323"/>
              <w:spacing w:after="0"/>
              <w:rPr>
                <w:sz w:val="20"/>
                <w:szCs w:val="20"/>
                <w:color w:val="auto"/>
              </w:rPr>
            </w:pPr>
            <w:r>
              <w:rPr>
                <w:rFonts w:ascii="Arial" w:cs="Arial" w:eastAsia="Arial" w:hAnsi="Arial"/>
                <w:sz w:val="16"/>
                <w:szCs w:val="16"/>
                <w:color w:val="0000FF"/>
              </w:rPr>
              <w:t>300,000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ind w:left="940"/>
              <w:spacing w:after="0"/>
              <w:rPr>
                <w:sz w:val="20"/>
                <w:szCs w:val="20"/>
                <w:color w:val="auto"/>
              </w:rPr>
            </w:pPr>
            <w:r>
              <w:rPr>
                <w:rFonts w:ascii="Arial" w:cs="Arial" w:eastAsia="Arial" w:hAnsi="Arial"/>
                <w:sz w:val="16"/>
                <w:szCs w:val="16"/>
                <w:color w:val="0000FF"/>
              </w:rPr>
              <w:t>03/30/2020</w:t>
            </w:r>
          </w:p>
        </w:tc>
        <w:tc>
          <w:tcPr>
            <w:tcW w:w="8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4"/>
              <w:spacing w:after="0"/>
              <w:rPr>
                <w:sz w:val="20"/>
                <w:szCs w:val="20"/>
                <w:color w:val="auto"/>
              </w:rPr>
            </w:pPr>
            <w:r>
              <w:rPr>
                <w:rFonts w:ascii="Arial" w:cs="Arial" w:eastAsia="Arial" w:hAnsi="Arial"/>
                <w:sz w:val="13"/>
                <w:szCs w:val="13"/>
                <w:color w:val="0000FF"/>
              </w:rPr>
              <w:t>G</w:t>
            </w:r>
          </w:p>
        </w:tc>
        <w:tc>
          <w:tcPr>
            <w:tcW w:w="1200" w:type="dxa"/>
            <w:vAlign w:val="bottom"/>
            <w:tcBorders>
              <w:bottom w:val="single" w:sz="8" w:color="2C2C2C"/>
            </w:tcBorders>
            <w:gridSpan w:val="2"/>
          </w:tcPr>
          <w:p>
            <w:pPr>
              <w:jc w:val="center"/>
              <w:ind w:right="201"/>
              <w:spacing w:after="0"/>
              <w:rPr>
                <w:sz w:val="20"/>
                <w:szCs w:val="20"/>
                <w:color w:val="auto"/>
              </w:rPr>
            </w:pPr>
            <w:r>
              <w:rPr>
                <w:rFonts w:ascii="Arial" w:cs="Arial" w:eastAsia="Arial" w:hAnsi="Arial"/>
                <w:sz w:val="16"/>
                <w:szCs w:val="16"/>
                <w:color w:val="0000FF"/>
              </w:rPr>
              <w:t>300,000</w:t>
            </w:r>
            <w:r>
              <w:rPr>
                <w:rFonts w:ascii="Arial" w:cs="Arial" w:eastAsia="Arial" w:hAnsi="Arial"/>
                <w:sz w:val="20"/>
                <w:szCs w:val="20"/>
                <w:color w:val="008000"/>
                <w:vertAlign w:val="superscript"/>
              </w:rPr>
              <w:t>(1)</w:t>
            </w:r>
          </w:p>
        </w:tc>
        <w:tc>
          <w:tcPr>
            <w:tcW w:w="12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w w:val="86"/>
              </w:rPr>
              <w:t>D</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ind w:right="6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2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62"/>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20" w:type="dxa"/>
            <w:vAlign w:val="bottom"/>
            <w:gridSpan w:val="2"/>
          </w:tcPr>
          <w:p>
            <w:pPr>
              <w:jc w:val="right"/>
              <w:ind w:right="262"/>
              <w:spacing w:after="0"/>
              <w:rPr>
                <w:sz w:val="20"/>
                <w:szCs w:val="20"/>
                <w:color w:val="auto"/>
              </w:rPr>
            </w:pPr>
            <w:r>
              <w:rPr>
                <w:rFonts w:ascii="Arial" w:cs="Arial" w:eastAsia="Arial" w:hAnsi="Arial"/>
                <w:sz w:val="11"/>
                <w:szCs w:val="11"/>
                <w:b w:val="1"/>
                <w:bCs w:val="1"/>
                <w:color w:val="auto"/>
                <w:w w:val="97"/>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304"/>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42"/>
              <w:spacing w:after="0"/>
              <w:rPr>
                <w:sz w:val="20"/>
                <w:szCs w:val="20"/>
                <w:color w:val="auto"/>
              </w:rPr>
            </w:pPr>
            <w:r>
              <w:rPr>
                <w:rFonts w:ascii="Arial" w:cs="Arial" w:eastAsia="Arial" w:hAnsi="Arial"/>
                <w:sz w:val="16"/>
                <w:szCs w:val="16"/>
                <w:color w:val="0000FF"/>
                <w:w w:val="93"/>
              </w:rPr>
              <w:t>300,000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03/30/2020</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100"/>
              <w:spacing w:after="0" w:line="139" w:lineRule="exact"/>
              <w:rPr>
                <w:sz w:val="20"/>
                <w:szCs w:val="20"/>
                <w:color w:val="auto"/>
              </w:rPr>
            </w:pPr>
            <w:r>
              <w:rPr>
                <w:rFonts w:ascii="Arial" w:cs="Arial" w:eastAsia="Arial" w:hAnsi="Arial"/>
                <w:sz w:val="13"/>
                <w:szCs w:val="13"/>
                <w:color w:val="0000FF"/>
              </w:rPr>
              <w:t>C</w:t>
            </w:r>
          </w:p>
        </w:tc>
        <w:tc>
          <w:tcPr>
            <w:tcW w:w="840" w:type="dxa"/>
            <w:vAlign w:val="bottom"/>
          </w:tcPr>
          <w:p>
            <w:pPr>
              <w:ind w:left="380"/>
              <w:spacing w:after="0" w:line="139" w:lineRule="exact"/>
              <w:rPr>
                <w:sz w:val="20"/>
                <w:szCs w:val="20"/>
                <w:color w:val="auto"/>
              </w:rPr>
            </w:pPr>
            <w:r>
              <w:rPr>
                <w:rFonts w:ascii="Arial" w:cs="Arial" w:eastAsia="Arial" w:hAnsi="Arial"/>
                <w:sz w:val="13"/>
                <w:szCs w:val="13"/>
                <w:color w:val="0000FF"/>
                <w:w w:val="93"/>
              </w:rPr>
              <w:t>300,000</w:t>
            </w: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6"/>
              </w:rPr>
              <w:t>25,098,219</w:t>
            </w:r>
          </w:p>
        </w:tc>
        <w:tc>
          <w:tcPr>
            <w:tcW w:w="640" w:type="dxa"/>
            <w:vAlign w:val="bottom"/>
          </w:tcPr>
          <w:p>
            <w:pPr>
              <w:jc w:val="center"/>
              <w:ind w:left="39"/>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restart"/>
          </w:tcPr>
          <w:p>
            <w:pPr>
              <w:jc w:val="center"/>
              <w:ind w:right="42"/>
              <w:spacing w:after="0"/>
              <w:rPr>
                <w:sz w:val="20"/>
                <w:szCs w:val="20"/>
                <w:color w:val="auto"/>
              </w:rPr>
            </w:pPr>
            <w:r>
              <w:rPr>
                <w:rFonts w:ascii="Arial" w:cs="Arial" w:eastAsia="Arial" w:hAnsi="Arial"/>
                <w:sz w:val="16"/>
                <w:szCs w:val="16"/>
                <w:color w:val="0000FF"/>
                <w:w w:val="93"/>
              </w:rPr>
              <w:t>367,415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304"/>
              <w:spacing w:after="0"/>
              <w:rPr>
                <w:sz w:val="20"/>
                <w:szCs w:val="20"/>
                <w:color w:val="auto"/>
              </w:rPr>
            </w:pPr>
            <w:r>
              <w:rPr>
                <w:rFonts w:ascii="Arial" w:cs="Arial" w:eastAsia="Arial" w:hAnsi="Arial"/>
                <w:sz w:val="10"/>
                <w:szCs w:val="10"/>
                <w:color w:val="008000"/>
              </w:rPr>
              <w:t>(3)</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09/24/2028</w:t>
            </w:r>
          </w:p>
        </w:tc>
        <w:tc>
          <w:tcPr>
            <w:tcW w:w="520" w:type="dxa"/>
            <w:vAlign w:val="bottom"/>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367,415</w:t>
            </w:r>
          </w:p>
        </w:tc>
        <w:tc>
          <w:tcPr>
            <w:tcW w:w="640" w:type="dxa"/>
            <w:vAlign w:val="bottom"/>
          </w:tcPr>
          <w:p>
            <w:pPr>
              <w:jc w:val="center"/>
              <w:ind w:left="39"/>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restart"/>
          </w:tcPr>
          <w:p>
            <w:pPr>
              <w:jc w:val="center"/>
              <w:ind w:right="42"/>
              <w:spacing w:after="0"/>
              <w:rPr>
                <w:sz w:val="20"/>
                <w:szCs w:val="20"/>
                <w:color w:val="auto"/>
              </w:rPr>
            </w:pPr>
            <w:r>
              <w:rPr>
                <w:rFonts w:ascii="Arial" w:cs="Arial" w:eastAsia="Arial" w:hAnsi="Arial"/>
                <w:sz w:val="16"/>
                <w:szCs w:val="16"/>
                <w:color w:val="0000FF"/>
                <w:w w:val="93"/>
              </w:rPr>
              <w:t>132,585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304"/>
              <w:spacing w:after="0"/>
              <w:rPr>
                <w:sz w:val="20"/>
                <w:szCs w:val="20"/>
                <w:color w:val="auto"/>
              </w:rPr>
            </w:pPr>
            <w:r>
              <w:rPr>
                <w:rFonts w:ascii="Arial" w:cs="Arial" w:eastAsia="Arial" w:hAnsi="Arial"/>
                <w:sz w:val="10"/>
                <w:szCs w:val="10"/>
                <w:color w:val="008000"/>
              </w:rPr>
              <w:t>(4)</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09/24/2023</w:t>
            </w:r>
          </w:p>
        </w:tc>
        <w:tc>
          <w:tcPr>
            <w:tcW w:w="520" w:type="dxa"/>
            <w:vAlign w:val="bottom"/>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132,585</w:t>
            </w:r>
          </w:p>
        </w:tc>
        <w:tc>
          <w:tcPr>
            <w:tcW w:w="640" w:type="dxa"/>
            <w:vAlign w:val="bottom"/>
          </w:tcPr>
          <w:p>
            <w:pPr>
              <w:jc w:val="center"/>
              <w:ind w:left="39"/>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304"/>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2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640" w:type="dxa"/>
            <w:vAlign w:val="bottom"/>
            <w:vMerge w:val="restart"/>
          </w:tcPr>
          <w:p>
            <w:pPr>
              <w:jc w:val="center"/>
              <w:ind w:left="59"/>
              <w:spacing w:after="0" w:line="97" w:lineRule="exact"/>
              <w:rPr>
                <w:sz w:val="20"/>
                <w:szCs w:val="20"/>
                <w:color w:val="auto"/>
              </w:rPr>
            </w:pPr>
            <w:r>
              <w:rPr>
                <w:rFonts w:ascii="Arial" w:cs="Arial" w:eastAsia="Arial" w:hAnsi="Arial"/>
                <w:sz w:val="10"/>
                <w:szCs w:val="10"/>
                <w:color w:val="0000FF"/>
              </w:rPr>
              <w:t>I</w:t>
            </w: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gridSpan w:val="4"/>
          </w:tcPr>
          <w:p>
            <w:pPr>
              <w:ind w:left="1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304"/>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2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9,108,250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9,108,250</w:t>
            </w:r>
          </w:p>
        </w:tc>
        <w:tc>
          <w:tcPr>
            <w:tcW w:w="640" w:type="dxa"/>
            <w:vAlign w:val="bottom"/>
            <w:vMerge w:val="restart"/>
          </w:tcPr>
          <w:p>
            <w:pPr>
              <w:jc w:val="center"/>
              <w:ind w:left="59"/>
              <w:spacing w:after="0" w:line="97" w:lineRule="exact"/>
              <w:rPr>
                <w:sz w:val="20"/>
                <w:szCs w:val="20"/>
                <w:color w:val="auto"/>
              </w:rPr>
            </w:pPr>
            <w:r>
              <w:rPr>
                <w:rFonts w:ascii="Arial" w:cs="Arial" w:eastAsia="Arial" w:hAnsi="Arial"/>
                <w:sz w:val="10"/>
                <w:szCs w:val="10"/>
                <w:color w:val="0000FF"/>
              </w:rPr>
              <w:t>I</w:t>
            </w: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gridSpan w:val="4"/>
          </w:tcPr>
          <w:p>
            <w:pPr>
              <w:ind w:left="1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304"/>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2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1,783,500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97" w:lineRule="exact"/>
              <w:rPr>
                <w:sz w:val="20"/>
                <w:szCs w:val="20"/>
                <w:color w:val="auto"/>
              </w:rPr>
            </w:pPr>
            <w:r>
              <w:rPr>
                <w:rFonts w:ascii="Arial" w:cs="Arial" w:eastAsia="Arial" w:hAnsi="Arial"/>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vMerge w:val="restart"/>
          </w:tcPr>
          <w:p>
            <w:pPr>
              <w:jc w:val="center"/>
              <w:spacing w:after="0" w:line="97" w:lineRule="exact"/>
              <w:rPr>
                <w:sz w:val="20"/>
                <w:szCs w:val="20"/>
                <w:color w:val="auto"/>
              </w:rPr>
            </w:pPr>
            <w:r>
              <w:rPr>
                <w:rFonts w:ascii="Arial" w:cs="Arial" w:eastAsia="Arial" w:hAnsi="Arial"/>
                <w:sz w:val="10"/>
                <w:szCs w:val="10"/>
                <w:color w:val="0000FF"/>
              </w:rPr>
              <w:t>Common</w:t>
            </w: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97" w:lineRule="exact"/>
              <w:rPr>
                <w:sz w:val="20"/>
                <w:szCs w:val="20"/>
                <w:color w:val="auto"/>
              </w:rPr>
            </w:pPr>
            <w:r>
              <w:rPr>
                <w:rFonts w:ascii="Arial" w:cs="Arial" w:eastAsia="Arial" w:hAnsi="Arial"/>
                <w:sz w:val="10"/>
                <w:szCs w:val="10"/>
                <w:color w:val="0000FF"/>
              </w:rPr>
              <w:t>1,783,500</w:t>
            </w:r>
          </w:p>
        </w:tc>
        <w:tc>
          <w:tcPr>
            <w:tcW w:w="640" w:type="dxa"/>
            <w:vAlign w:val="bottom"/>
            <w:vMerge w:val="restart"/>
          </w:tcPr>
          <w:p>
            <w:pPr>
              <w:jc w:val="center"/>
              <w:ind w:left="59"/>
              <w:spacing w:after="0" w:line="97" w:lineRule="exact"/>
              <w:rPr>
                <w:sz w:val="20"/>
                <w:szCs w:val="20"/>
                <w:color w:val="auto"/>
              </w:rPr>
            </w:pPr>
            <w:r>
              <w:rPr>
                <w:rFonts w:ascii="Arial" w:cs="Arial" w:eastAsia="Arial" w:hAnsi="Arial"/>
                <w:sz w:val="10"/>
                <w:szCs w:val="10"/>
                <w:color w:val="0000FF"/>
              </w:rPr>
              <w:t>I</w:t>
            </w: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gridSpan w:val="4"/>
          </w:tcPr>
          <w:p>
            <w:pPr>
              <w:ind w:left="1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-3669030</wp:posOffset>
            </wp:positionV>
            <wp:extent cx="7035165" cy="3709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70967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39" w:lineRule="exact"/>
        <w:rPr>
          <w:rFonts w:ascii="Arial" w:cs="Arial" w:eastAsia="Arial" w:hAnsi="Arial"/>
          <w:sz w:val="13"/>
          <w:szCs w:val="13"/>
          <w:color w:val="008000"/>
        </w:rPr>
      </w:pPr>
    </w:p>
    <w:p>
      <w:pPr>
        <w:ind w:left="40" w:right="320" w:hanging="2"/>
        <w:spacing w:after="0" w:line="25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Arial" w:cs="Arial" w:eastAsia="Arial" w:hAnsi="Arial"/>
          <w:sz w:val="12"/>
          <w:szCs w:val="12"/>
          <w:color w:val="008000"/>
        </w:rPr>
      </w:pPr>
    </w:p>
    <w:p>
      <w:pPr>
        <w:ind w:left="40" w:right="160" w:hanging="2"/>
        <w:spacing w:after="0" w:line="324"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left="40" w:right="220" w:hanging="2"/>
        <w:spacing w:after="0" w:line="233"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30" w:lineRule="exact"/>
        <w:rPr>
          <w:rFonts w:ascii="Arial" w:cs="Arial" w:eastAsia="Arial" w:hAnsi="Arial"/>
          <w:sz w:val="13"/>
          <w:szCs w:val="13"/>
          <w:color w:val="008000"/>
        </w:rPr>
      </w:pPr>
    </w:p>
    <w:p>
      <w:pPr>
        <w:ind w:left="40" w:right="220" w:hanging="2"/>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9" w:lineRule="exact"/>
        <w:rPr>
          <w:rFonts w:ascii="Arial" w:cs="Arial" w:eastAsia="Arial" w:hAnsi="Arial"/>
          <w:sz w:val="13"/>
          <w:szCs w:val="13"/>
          <w:color w:val="008000"/>
        </w:rPr>
      </w:pPr>
    </w:p>
    <w:p>
      <w:pPr>
        <w:ind w:left="40" w:right="360" w:hanging="2"/>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9"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the 2018 Yuan and Zhang Revocable Trust, for which the Reporting Person and the Reporting Person's spouse serve as cotrustees.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04/01/2020</w:t>
            </w: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left="2" w:right="2699" w:hanging="2"/>
        <w:spacing w:after="0" w:line="326"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2020-04-01T17:27:24Z</dcterms:created>
  <dcterms:modified xsi:type="dcterms:W3CDTF">2020-04-01T17:27:24Z</dcterms:modified>
</cp:coreProperties>
</file>